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F8" w:rsidRDefault="00676477" w:rsidP="009D24F8">
      <w:pPr>
        <w:spacing w:after="0" w:line="240" w:lineRule="auto"/>
        <w:jc w:val="center"/>
        <w:rPr>
          <w:rFonts w:ascii="Times New Roman" w:hAnsi="Times New Roman" w:cs="Times New Roman"/>
          <w:color w:val="000000"/>
          <w:sz w:val="36"/>
          <w:szCs w:val="36"/>
        </w:rPr>
      </w:pPr>
      <w:r>
        <w:rPr>
          <w:rFonts w:ascii="ZapfHumnst BT" w:hAnsi="ZapfHumnst BT"/>
          <w:b/>
          <w:noProof/>
          <w:sz w:val="28"/>
          <w:szCs w:val="28"/>
        </w:rPr>
        <w:drawing>
          <wp:inline distT="0" distB="0" distL="0" distR="0">
            <wp:extent cx="2072899" cy="1143000"/>
            <wp:effectExtent l="25400" t="0" r="990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6589" cy="1156063"/>
                    </a:xfrm>
                    <a:prstGeom prst="rect">
                      <a:avLst/>
                    </a:prstGeom>
                    <a:noFill/>
                    <a:ln>
                      <a:noFill/>
                    </a:ln>
                  </pic:spPr>
                </pic:pic>
              </a:graphicData>
            </a:graphic>
          </wp:inline>
        </w:drawing>
      </w:r>
    </w:p>
    <w:p w:rsidR="00676477" w:rsidRDefault="00676477" w:rsidP="009D24F8">
      <w:pPr>
        <w:spacing w:after="0" w:line="240" w:lineRule="auto"/>
        <w:jc w:val="center"/>
        <w:rPr>
          <w:rFonts w:ascii="Times New Roman" w:hAnsi="Times New Roman" w:cs="Times New Roman"/>
          <w:color w:val="000000"/>
          <w:sz w:val="36"/>
          <w:szCs w:val="36"/>
        </w:rPr>
      </w:pPr>
    </w:p>
    <w:p w:rsidR="00676477" w:rsidRPr="00676477" w:rsidRDefault="00676477" w:rsidP="00676477">
      <w:pPr>
        <w:widowControl w:val="0"/>
        <w:autoSpaceDE w:val="0"/>
        <w:autoSpaceDN w:val="0"/>
        <w:adjustRightInd w:val="0"/>
        <w:spacing w:after="0" w:line="240" w:lineRule="auto"/>
        <w:jc w:val="center"/>
        <w:rPr>
          <w:rFonts w:ascii="Adobe Caslon Pro SmBd" w:hAnsi="Adobe Caslon Pro SmBd" w:cs="Times New Roman"/>
          <w:color w:val="000000"/>
          <w:sz w:val="36"/>
          <w:szCs w:val="36"/>
        </w:rPr>
      </w:pPr>
      <w:r w:rsidRPr="00676477">
        <w:rPr>
          <w:rFonts w:ascii="Adobe Caslon Pro SmBd" w:hAnsi="Adobe Caslon Pro SmBd" w:cs="Times New Roman"/>
          <w:color w:val="000000"/>
          <w:sz w:val="36"/>
          <w:szCs w:val="36"/>
        </w:rPr>
        <w:t>Application for Land Acquisition Assistance</w:t>
      </w:r>
    </w:p>
    <w:p w:rsidR="00676477" w:rsidRDefault="00676477" w:rsidP="00676477">
      <w:pPr>
        <w:widowControl w:val="0"/>
        <w:autoSpaceDE w:val="0"/>
        <w:autoSpaceDN w:val="0"/>
        <w:adjustRightInd w:val="0"/>
        <w:spacing w:after="0" w:line="240" w:lineRule="auto"/>
        <w:rPr>
          <w:rFonts w:ascii="Adobe Caslon Pro" w:hAnsi="Adobe Caslon Pro" w:cs="Times New Roman"/>
          <w:b/>
          <w:color w:val="000000"/>
          <w:sz w:val="28"/>
          <w:szCs w:val="28"/>
        </w:rPr>
      </w:pPr>
    </w:p>
    <w:p w:rsidR="00EF5558" w:rsidRPr="009C74E2" w:rsidRDefault="00EF5558" w:rsidP="00EF5558">
      <w:pPr>
        <w:spacing w:line="240" w:lineRule="auto"/>
        <w:rPr>
          <w:rFonts w:ascii="ZapfHumnst BT" w:hAnsi="ZapfHumnst BT"/>
          <w:b/>
          <w:sz w:val="28"/>
          <w:szCs w:val="28"/>
        </w:rPr>
      </w:pPr>
      <w:r w:rsidRPr="009C74E2">
        <w:rPr>
          <w:rFonts w:ascii="ZapfHumnst BT" w:hAnsi="ZapfHumnst BT"/>
          <w:b/>
          <w:sz w:val="28"/>
          <w:szCs w:val="28"/>
        </w:rPr>
        <w:t>Overview:</w:t>
      </w:r>
    </w:p>
    <w:p w:rsidR="00EF5558" w:rsidRDefault="00227CE3" w:rsidP="00EF5558">
      <w:pPr>
        <w:spacing w:after="0" w:line="240" w:lineRule="auto"/>
        <w:rPr>
          <w:rFonts w:ascii="ZapfHumnst BT" w:hAnsi="ZapfHumnst BT"/>
        </w:rPr>
      </w:pPr>
      <w:r>
        <w:rPr>
          <w:rFonts w:ascii="ZapfHumnst BT" w:hAnsi="ZapfHumnst BT"/>
        </w:rPr>
        <w:t>Parks &amp;</w:t>
      </w:r>
      <w:r w:rsidR="00EF5558">
        <w:rPr>
          <w:rFonts w:ascii="ZapfHumnst BT" w:hAnsi="ZapfHumnst BT"/>
        </w:rPr>
        <w:t xml:space="preserve"> Trails Council of Minnesota’s (P</w:t>
      </w:r>
      <w:r>
        <w:rPr>
          <w:rFonts w:ascii="ZapfHumnst BT" w:hAnsi="ZapfHumnst BT"/>
        </w:rPr>
        <w:t>&amp;</w:t>
      </w:r>
      <w:r w:rsidR="00EF5558">
        <w:rPr>
          <w:rFonts w:ascii="ZapfHumnst BT" w:hAnsi="ZapfHumnst BT"/>
        </w:rPr>
        <w:t xml:space="preserve">TCM) mission is </w:t>
      </w:r>
      <w:r w:rsidR="00EF5558">
        <w:rPr>
          <w:rFonts w:ascii="ZapfHumnst BT" w:hAnsi="ZapfHumnst BT"/>
          <w:i/>
        </w:rPr>
        <w:t xml:space="preserve">“To acquire, protect and enhance critical lands for the public’s use and benefit.” </w:t>
      </w:r>
      <w:r w:rsidR="00EF5558">
        <w:rPr>
          <w:rFonts w:ascii="ZapfHumnst BT" w:hAnsi="ZapfHumnst BT"/>
        </w:rPr>
        <w:t>This application is for use by agencies or other party (i.e., advocacy or “friends” group) to a</w:t>
      </w:r>
      <w:r w:rsidR="00EF5558" w:rsidRPr="007E1EBC">
        <w:rPr>
          <w:rFonts w:ascii="ZapfHumnst BT" w:hAnsi="ZapfHumnst BT"/>
        </w:rPr>
        <w:t>pply for assistance in acquiring a parcel of land for park or trail purpose</w:t>
      </w:r>
      <w:r w:rsidR="00EF5558">
        <w:rPr>
          <w:rFonts w:ascii="ZapfHumnst BT" w:hAnsi="ZapfHumnst BT"/>
        </w:rPr>
        <w:t xml:space="preserve">s. The application, plus any additional follow up by </w:t>
      </w:r>
      <w:r>
        <w:rPr>
          <w:rFonts w:ascii="ZapfHumnst BT" w:hAnsi="ZapfHumnst BT"/>
        </w:rPr>
        <w:t>P&amp;TCM</w:t>
      </w:r>
      <w:r w:rsidR="00EF5558">
        <w:rPr>
          <w:rFonts w:ascii="ZapfHumnst BT" w:hAnsi="ZapfHumnst BT"/>
        </w:rPr>
        <w:t>, will be used to d</w:t>
      </w:r>
      <w:r w:rsidR="00EF5558" w:rsidRPr="007E1EBC">
        <w:rPr>
          <w:rFonts w:ascii="ZapfHumnst BT" w:hAnsi="ZapfHumnst BT"/>
        </w:rPr>
        <w:t xml:space="preserve">etermine </w:t>
      </w:r>
      <w:r w:rsidR="00EF5558">
        <w:rPr>
          <w:rFonts w:ascii="ZapfHumnst BT" w:hAnsi="ZapfHumnst BT"/>
        </w:rPr>
        <w:t>the extent to which the applicant’s acquisition initiative align</w:t>
      </w:r>
      <w:r w:rsidR="00EF5558" w:rsidRPr="007E1EBC">
        <w:rPr>
          <w:rFonts w:ascii="ZapfHumnst BT" w:hAnsi="ZapfHumnst BT"/>
        </w:rPr>
        <w:t xml:space="preserve">s with </w:t>
      </w:r>
      <w:r>
        <w:rPr>
          <w:rFonts w:ascii="ZapfHumnst BT" w:hAnsi="ZapfHumnst BT"/>
        </w:rPr>
        <w:t>P&amp;TCM</w:t>
      </w:r>
      <w:r w:rsidR="00EF5558" w:rsidRPr="007E1EBC">
        <w:rPr>
          <w:rFonts w:ascii="ZapfHumnst BT" w:hAnsi="ZapfHumnst BT"/>
        </w:rPr>
        <w:t xml:space="preserve">’s </w:t>
      </w:r>
      <w:r w:rsidR="00EF5558" w:rsidRPr="006011B0">
        <w:rPr>
          <w:rFonts w:ascii="ZapfHumnst BT" w:hAnsi="ZapfHumnst BT"/>
          <w:i/>
        </w:rPr>
        <w:t>Strategic Land Acquisition Plan</w:t>
      </w:r>
      <w:r w:rsidR="00EF5558">
        <w:rPr>
          <w:rFonts w:ascii="ZapfHumnst BT" w:hAnsi="ZapfHumnst BT"/>
          <w:i/>
        </w:rPr>
        <w:t>.</w:t>
      </w:r>
      <w:r w:rsidR="00EF5558" w:rsidRPr="007E1EBC">
        <w:rPr>
          <w:rFonts w:ascii="ZapfHumnst BT" w:hAnsi="ZapfHumnst BT"/>
        </w:rPr>
        <w:t xml:space="preserve"> </w:t>
      </w:r>
    </w:p>
    <w:p w:rsidR="00EF5558" w:rsidRDefault="00EF5558" w:rsidP="00EF5558">
      <w:pPr>
        <w:spacing w:after="0" w:line="240" w:lineRule="auto"/>
        <w:rPr>
          <w:rFonts w:ascii="ZapfHumnst BT" w:hAnsi="ZapfHumnst BT"/>
        </w:rPr>
      </w:pPr>
    </w:p>
    <w:p w:rsidR="00EF5558" w:rsidRDefault="00227CE3" w:rsidP="00EF5558">
      <w:pPr>
        <w:spacing w:after="0" w:line="240" w:lineRule="auto"/>
        <w:rPr>
          <w:rFonts w:ascii="ZapfHumnst BT" w:hAnsi="ZapfHumnst BT"/>
        </w:rPr>
      </w:pPr>
      <w:r>
        <w:rPr>
          <w:rFonts w:ascii="ZapfHumnst BT" w:hAnsi="ZapfHumnst BT"/>
        </w:rPr>
        <w:t>P&amp;TCM</w:t>
      </w:r>
      <w:r w:rsidR="00EF5558">
        <w:rPr>
          <w:rFonts w:ascii="ZapfHumnst BT" w:hAnsi="ZapfHumnst BT"/>
        </w:rPr>
        <w:t xml:space="preserve">’s </w:t>
      </w:r>
      <w:r w:rsidR="00EF5558" w:rsidRPr="006011B0">
        <w:rPr>
          <w:rFonts w:ascii="ZapfHumnst BT" w:hAnsi="ZapfHumnst BT"/>
          <w:i/>
        </w:rPr>
        <w:t>Strategic Land Acquisition Plan</w:t>
      </w:r>
      <w:r w:rsidR="00EF5558">
        <w:rPr>
          <w:rFonts w:ascii="ZapfHumnst BT" w:hAnsi="ZapfHumnst BT"/>
        </w:rPr>
        <w:t xml:space="preserve"> defines several </w:t>
      </w:r>
      <w:r w:rsidR="00EF5558" w:rsidRPr="007E1EBC">
        <w:rPr>
          <w:rFonts w:ascii="ZapfHumnst BT" w:hAnsi="ZapfHumnst BT"/>
        </w:rPr>
        <w:t xml:space="preserve">land acquisition </w:t>
      </w:r>
      <w:r w:rsidR="00EF5558">
        <w:rPr>
          <w:rFonts w:ascii="ZapfHumnst BT" w:hAnsi="ZapfHumnst BT"/>
        </w:rPr>
        <w:t>categories and a</w:t>
      </w:r>
      <w:r w:rsidR="00EF5558" w:rsidRPr="007E1EBC">
        <w:rPr>
          <w:rFonts w:ascii="ZapfHumnst BT" w:hAnsi="ZapfHumnst BT"/>
        </w:rPr>
        <w:t xml:space="preserve">ssociated criteria to identify and rank land acquisition projects of merit. The plan was adopted by </w:t>
      </w:r>
      <w:r>
        <w:rPr>
          <w:rFonts w:ascii="ZapfHumnst BT" w:hAnsi="ZapfHumnst BT"/>
        </w:rPr>
        <w:t>P&amp;TCM</w:t>
      </w:r>
      <w:r w:rsidR="00EF5558" w:rsidRPr="007E1EBC">
        <w:rPr>
          <w:rFonts w:ascii="ZapfHumnst BT" w:hAnsi="ZapfHumnst BT"/>
        </w:rPr>
        <w:t xml:space="preserve"> in early 2012. The entire plan is available at: </w:t>
      </w:r>
      <w:hyperlink r:id="rId8" w:history="1">
        <w:r w:rsidR="00EF5558" w:rsidRPr="007E1EBC">
          <w:rPr>
            <w:rStyle w:val="Hyperlink"/>
            <w:rFonts w:ascii="ZapfHumnst BT" w:hAnsi="ZapfHumnst BT"/>
          </w:rPr>
          <w:t>www.parksandtrails.org</w:t>
        </w:r>
      </w:hyperlink>
      <w:r w:rsidR="00EF5558">
        <w:rPr>
          <w:rFonts w:ascii="ZapfHumnst BT" w:hAnsi="ZapfHumnst BT"/>
        </w:rPr>
        <w:t xml:space="preserve">. Applicants are encouraged to review the plan to gain additional insights into </w:t>
      </w:r>
      <w:r>
        <w:rPr>
          <w:rFonts w:ascii="ZapfHumnst BT" w:hAnsi="ZapfHumnst BT"/>
        </w:rPr>
        <w:t>P&amp;TCM</w:t>
      </w:r>
      <w:r w:rsidR="00EF5558">
        <w:rPr>
          <w:rFonts w:ascii="ZapfHumnst BT" w:hAnsi="ZapfHumnst BT"/>
        </w:rPr>
        <w:t xml:space="preserve">’s strategic priorities. </w:t>
      </w:r>
    </w:p>
    <w:p w:rsidR="00EF5558" w:rsidRPr="007E1EBC" w:rsidRDefault="00EF5558" w:rsidP="00EF5558">
      <w:pPr>
        <w:spacing w:after="0" w:line="240" w:lineRule="auto"/>
        <w:rPr>
          <w:rFonts w:ascii="ZapfHumnst BT" w:hAnsi="ZapfHumnst BT"/>
        </w:rPr>
      </w:pPr>
    </w:p>
    <w:p w:rsidR="00EF5558" w:rsidRDefault="00227CE3" w:rsidP="00EF5558">
      <w:pPr>
        <w:spacing w:after="0" w:line="240" w:lineRule="auto"/>
        <w:rPr>
          <w:rFonts w:ascii="ZapfHumnst BT" w:hAnsi="ZapfHumnst BT"/>
        </w:rPr>
      </w:pPr>
      <w:r>
        <w:rPr>
          <w:rFonts w:ascii="ZapfHumnst BT" w:hAnsi="ZapfHumnst BT"/>
        </w:rPr>
        <w:t>P&amp;TCM</w:t>
      </w:r>
      <w:r w:rsidR="00EF5558">
        <w:rPr>
          <w:rFonts w:ascii="ZapfHumnst BT" w:hAnsi="ZapfHumnst BT"/>
        </w:rPr>
        <w:t xml:space="preserve"> staff are available to discuss your project or review your application materials. For assistance, please contact: </w:t>
      </w:r>
    </w:p>
    <w:p w:rsidR="00EF5558" w:rsidRDefault="00EF5558" w:rsidP="00EF5558">
      <w:pPr>
        <w:pStyle w:val="ListParagraph"/>
        <w:numPr>
          <w:ilvl w:val="0"/>
          <w:numId w:val="5"/>
        </w:numPr>
        <w:spacing w:after="0" w:line="240" w:lineRule="auto"/>
        <w:rPr>
          <w:rFonts w:ascii="ZapfHumnst BT" w:hAnsi="ZapfHumnst BT"/>
        </w:rPr>
      </w:pPr>
      <w:r w:rsidRPr="00B35DCA">
        <w:rPr>
          <w:rFonts w:ascii="ZapfHumnst BT" w:hAnsi="ZapfHumnst BT"/>
        </w:rPr>
        <w:t>Brett Feldman, Executive Director (</w:t>
      </w:r>
      <w:hyperlink r:id="rId9" w:history="1">
        <w:r w:rsidRPr="00B35DCA">
          <w:rPr>
            <w:rStyle w:val="Hyperlink"/>
            <w:rFonts w:ascii="ZapfHumnst BT" w:hAnsi="ZapfHumnst BT"/>
          </w:rPr>
          <w:t>bfeldman@parksandtrails.org</w:t>
        </w:r>
      </w:hyperlink>
      <w:r w:rsidRPr="00B35DCA">
        <w:rPr>
          <w:rFonts w:ascii="ZapfHumnst BT" w:hAnsi="ZapfHumnst BT"/>
        </w:rPr>
        <w:t xml:space="preserve">; 651.726.2457) or </w:t>
      </w:r>
    </w:p>
    <w:p w:rsidR="00EF5558" w:rsidRPr="00B35DCA" w:rsidRDefault="00EF5558" w:rsidP="00EF5558">
      <w:pPr>
        <w:pStyle w:val="ListParagraph"/>
        <w:numPr>
          <w:ilvl w:val="0"/>
          <w:numId w:val="5"/>
        </w:numPr>
        <w:spacing w:after="0" w:line="240" w:lineRule="auto"/>
        <w:rPr>
          <w:rFonts w:ascii="ZapfHumnst BT" w:hAnsi="ZapfHumnst BT"/>
        </w:rPr>
      </w:pPr>
      <w:r w:rsidRPr="00B35DCA">
        <w:rPr>
          <w:rFonts w:ascii="ZapfHumnst BT" w:hAnsi="ZapfHumnst BT"/>
        </w:rPr>
        <w:t>Steve Young, Land Acquisition Consultant (</w:t>
      </w:r>
      <w:hyperlink r:id="rId10" w:history="1">
        <w:r w:rsidRPr="00B35DCA">
          <w:rPr>
            <w:rStyle w:val="Hyperlink"/>
            <w:rFonts w:ascii="ZapfHumnst BT" w:hAnsi="ZapfHumnst BT"/>
          </w:rPr>
          <w:t>land@parksandtrails.org</w:t>
        </w:r>
      </w:hyperlink>
      <w:r w:rsidRPr="00B35DCA">
        <w:rPr>
          <w:rFonts w:ascii="ZapfHumnst BT" w:hAnsi="ZapfHumnst BT"/>
        </w:rPr>
        <w:t>; 651.726.2457)</w:t>
      </w:r>
    </w:p>
    <w:p w:rsidR="00EF5558" w:rsidRDefault="00EF5558" w:rsidP="00EF5558">
      <w:pPr>
        <w:spacing w:after="0" w:line="240" w:lineRule="auto"/>
        <w:rPr>
          <w:rFonts w:ascii="ZapfHumnst BT" w:hAnsi="ZapfHumnst BT"/>
        </w:rPr>
      </w:pPr>
    </w:p>
    <w:p w:rsidR="00EF5558" w:rsidRDefault="00EF5558" w:rsidP="00EF5558">
      <w:pPr>
        <w:spacing w:after="0" w:line="240" w:lineRule="auto"/>
        <w:rPr>
          <w:rFonts w:ascii="ZapfHumnst BT" w:hAnsi="ZapfHumnst BT"/>
        </w:rPr>
      </w:pPr>
      <w:r>
        <w:rPr>
          <w:rFonts w:ascii="ZapfHumnst BT" w:hAnsi="ZapfHumnst BT"/>
        </w:rPr>
        <w:t xml:space="preserve">Completed applications should be submitted electronically to: </w:t>
      </w:r>
      <w:hyperlink r:id="rId11" w:history="1">
        <w:r w:rsidRPr="00BC7863">
          <w:rPr>
            <w:rStyle w:val="Hyperlink"/>
            <w:rFonts w:ascii="ZapfHumnst BT" w:hAnsi="ZapfHumnst BT"/>
          </w:rPr>
          <w:t>land@parksandtrails.org</w:t>
        </w:r>
      </w:hyperlink>
      <w:r>
        <w:rPr>
          <w:rFonts w:ascii="ZapfHumnst BT" w:hAnsi="ZapfHumnst BT"/>
        </w:rPr>
        <w:t xml:space="preserve">.  Subject line should include: </w:t>
      </w:r>
      <w:r w:rsidRPr="009C74E2">
        <w:rPr>
          <w:rFonts w:ascii="ZapfHumnst BT" w:hAnsi="ZapfHumnst BT"/>
          <w:i/>
        </w:rPr>
        <w:t>Application for Land Acquisition Assistance</w:t>
      </w:r>
      <w:r>
        <w:rPr>
          <w:rFonts w:ascii="ZapfHumnst BT" w:hAnsi="ZapfHumnst BT"/>
        </w:rPr>
        <w:t xml:space="preserve">.  Submittals should be in both Word and PDF format. Hard copies submittals will also be accepted if electronic submittal is not available. </w:t>
      </w:r>
    </w:p>
    <w:p w:rsidR="00EF5558" w:rsidRDefault="00EF5558" w:rsidP="00EF5558">
      <w:pPr>
        <w:spacing w:after="0" w:line="240" w:lineRule="auto"/>
        <w:rPr>
          <w:rFonts w:ascii="ZapfHumnst BT" w:hAnsi="ZapfHumnst BT"/>
        </w:rPr>
      </w:pPr>
    </w:p>
    <w:p w:rsidR="00EF5558" w:rsidRPr="009D24F8" w:rsidRDefault="00EF5558" w:rsidP="00EF5558">
      <w:pPr>
        <w:spacing w:after="0" w:line="240" w:lineRule="auto"/>
        <w:rPr>
          <w:rFonts w:ascii="ZapfHumnst BT" w:hAnsi="ZapfHumnst BT"/>
        </w:rPr>
      </w:pPr>
      <w:r w:rsidRPr="009D24F8">
        <w:rPr>
          <w:rFonts w:ascii="ZapfHumnst BT" w:hAnsi="ZapfHumnst BT"/>
          <w:b/>
          <w:sz w:val="28"/>
          <w:szCs w:val="28"/>
        </w:rPr>
        <w:t>Steps in the Application Process:</w:t>
      </w:r>
    </w:p>
    <w:p w:rsidR="00EF5558" w:rsidRDefault="00EF5558" w:rsidP="00EF5558">
      <w:pPr>
        <w:spacing w:after="0" w:line="240" w:lineRule="auto"/>
        <w:rPr>
          <w:rFonts w:ascii="ZapfHumnst BT" w:hAnsi="ZapfHumnst BT"/>
        </w:rPr>
      </w:pPr>
    </w:p>
    <w:p w:rsidR="00EF5558" w:rsidRDefault="00EF5558" w:rsidP="00EF5558">
      <w:pPr>
        <w:spacing w:after="0" w:line="240" w:lineRule="auto"/>
        <w:rPr>
          <w:rFonts w:ascii="ZapfHumnst BT" w:hAnsi="ZapfHumnst BT"/>
        </w:rPr>
      </w:pPr>
      <w:r>
        <w:rPr>
          <w:rFonts w:ascii="ZapfHumnst BT" w:hAnsi="ZapfHumnst BT"/>
        </w:rPr>
        <w:t>The application process includes the following steps, each of which must be completed to the best of applicant’s ability:</w:t>
      </w:r>
    </w:p>
    <w:p w:rsidR="00EF5558" w:rsidRDefault="00EF5558" w:rsidP="00EF5558">
      <w:pPr>
        <w:spacing w:after="0" w:line="240" w:lineRule="auto"/>
        <w:rPr>
          <w:rFonts w:ascii="ZapfHumnst BT" w:hAnsi="ZapfHumnst BT"/>
        </w:rPr>
      </w:pPr>
    </w:p>
    <w:p w:rsidR="00EF5558" w:rsidRPr="004B1256" w:rsidRDefault="00EF5558" w:rsidP="00EF5558">
      <w:pPr>
        <w:spacing w:after="0" w:line="240" w:lineRule="auto"/>
        <w:ind w:firstLine="360"/>
        <w:rPr>
          <w:rFonts w:ascii="ZapfHumnst BT" w:hAnsi="ZapfHumnst BT"/>
        </w:rPr>
      </w:pPr>
      <w:r w:rsidRPr="00620B24">
        <w:rPr>
          <w:rFonts w:ascii="ZapfHumnst BT" w:hAnsi="ZapfHumnst BT"/>
          <w:b/>
          <w:color w:val="4F6228" w:themeColor="accent3" w:themeShade="80"/>
        </w:rPr>
        <w:t>Step 1:</w:t>
      </w:r>
      <w:r w:rsidRPr="004B1256">
        <w:rPr>
          <w:rFonts w:ascii="ZapfHumnst BT" w:hAnsi="ZapfHumnst BT"/>
        </w:rPr>
        <w:t xml:space="preserve"> Complete application summary information section</w:t>
      </w:r>
      <w:r>
        <w:rPr>
          <w:rFonts w:ascii="ZapfHumnst BT" w:hAnsi="ZapfHumnst BT"/>
        </w:rPr>
        <w:t xml:space="preserve"> </w:t>
      </w:r>
    </w:p>
    <w:p w:rsidR="00EF5558" w:rsidRDefault="00EF5558" w:rsidP="00EF5558">
      <w:pPr>
        <w:spacing w:after="0" w:line="240" w:lineRule="auto"/>
        <w:ind w:left="360"/>
        <w:rPr>
          <w:rFonts w:ascii="ZapfHumnst BT" w:hAnsi="ZapfHumnst BT"/>
          <w:b/>
        </w:rPr>
      </w:pPr>
    </w:p>
    <w:p w:rsidR="00EF5558" w:rsidRDefault="00EF5558" w:rsidP="00EF5558">
      <w:pPr>
        <w:spacing w:after="0" w:line="240" w:lineRule="auto"/>
        <w:ind w:left="360"/>
        <w:rPr>
          <w:rFonts w:ascii="ZapfHumnst BT" w:hAnsi="ZapfHumnst BT"/>
        </w:rPr>
      </w:pPr>
      <w:r w:rsidRPr="00620B24">
        <w:rPr>
          <w:rFonts w:ascii="ZapfHumnst BT" w:hAnsi="ZapfHumnst BT"/>
          <w:b/>
          <w:color w:val="4F6228" w:themeColor="accent3" w:themeShade="80"/>
        </w:rPr>
        <w:t>Step 2:</w:t>
      </w:r>
      <w:r w:rsidRPr="00620B24">
        <w:rPr>
          <w:rFonts w:ascii="ZapfHumnst BT" w:hAnsi="ZapfHumnst BT"/>
          <w:color w:val="4F6228" w:themeColor="accent3" w:themeShade="80"/>
        </w:rPr>
        <w:t xml:space="preserve"> </w:t>
      </w:r>
      <w:r w:rsidRPr="006329B1">
        <w:rPr>
          <w:rFonts w:ascii="ZapfHumnst BT" w:hAnsi="ZapfHumnst BT"/>
        </w:rPr>
        <w:t xml:space="preserve">Determine land acquisition category and complete the appropriate section describing alignment with </w:t>
      </w:r>
      <w:r w:rsidRPr="006329B1">
        <w:rPr>
          <w:rFonts w:ascii="ZapfHumnst BT" w:hAnsi="ZapfHumnst BT"/>
          <w:u w:val="single"/>
        </w:rPr>
        <w:t>first tier</w:t>
      </w:r>
      <w:r w:rsidRPr="006329B1">
        <w:rPr>
          <w:rFonts w:ascii="ZapfHumnst BT" w:hAnsi="ZapfHumnst BT"/>
        </w:rPr>
        <w:t xml:space="preserve"> evaluation criteria</w:t>
      </w:r>
    </w:p>
    <w:p w:rsidR="00EF5558" w:rsidRDefault="00EF5558" w:rsidP="00EF5558">
      <w:pPr>
        <w:spacing w:after="0" w:line="240" w:lineRule="auto"/>
        <w:ind w:left="360"/>
        <w:rPr>
          <w:rFonts w:ascii="ZapfHumnst BT" w:hAnsi="ZapfHumnst BT"/>
        </w:rPr>
      </w:pPr>
    </w:p>
    <w:p w:rsidR="00EF5558" w:rsidRDefault="00EF5558" w:rsidP="00EF5558">
      <w:pPr>
        <w:spacing w:after="0" w:line="240" w:lineRule="auto"/>
        <w:ind w:left="360"/>
        <w:rPr>
          <w:rFonts w:ascii="ZapfHumnst BT" w:hAnsi="ZapfHumnst BT"/>
        </w:rPr>
      </w:pPr>
      <w:r w:rsidRPr="00620B24">
        <w:rPr>
          <w:rFonts w:ascii="ZapfHumnst BT" w:hAnsi="ZapfHumnst BT"/>
          <w:b/>
          <w:color w:val="4F6228" w:themeColor="accent3" w:themeShade="80"/>
        </w:rPr>
        <w:t>Step 3:</w:t>
      </w:r>
      <w:r>
        <w:rPr>
          <w:rFonts w:ascii="ZapfHumnst BT" w:hAnsi="ZapfHumnst BT"/>
        </w:rPr>
        <w:t xml:space="preserve"> C</w:t>
      </w:r>
      <w:r w:rsidRPr="006329B1">
        <w:rPr>
          <w:rFonts w:ascii="ZapfHumnst BT" w:hAnsi="ZapfHumnst BT"/>
        </w:rPr>
        <w:t>omplete the appropriate</w:t>
      </w:r>
      <w:r>
        <w:rPr>
          <w:rFonts w:ascii="ZapfHumnst BT" w:hAnsi="ZapfHumnst BT"/>
        </w:rPr>
        <w:t xml:space="preserve"> </w:t>
      </w:r>
      <w:r w:rsidRPr="006329B1">
        <w:rPr>
          <w:rFonts w:ascii="ZapfHumnst BT" w:hAnsi="ZapfHumnst BT"/>
        </w:rPr>
        <w:t xml:space="preserve">section describing alignment with </w:t>
      </w:r>
      <w:r w:rsidRPr="006329B1">
        <w:rPr>
          <w:rFonts w:ascii="ZapfHumnst BT" w:hAnsi="ZapfHumnst BT"/>
          <w:u w:val="single"/>
        </w:rPr>
        <w:t>second tier</w:t>
      </w:r>
      <w:r w:rsidRPr="006329B1">
        <w:rPr>
          <w:rFonts w:ascii="ZapfHumnst BT" w:hAnsi="ZapfHumnst BT"/>
        </w:rPr>
        <w:t xml:space="preserve"> evaluation criteria</w:t>
      </w:r>
    </w:p>
    <w:p w:rsidR="00EF5558" w:rsidRDefault="00EF5558" w:rsidP="00EF5558">
      <w:pPr>
        <w:spacing w:after="0" w:line="240" w:lineRule="auto"/>
        <w:ind w:firstLine="360"/>
        <w:rPr>
          <w:rFonts w:ascii="ZapfHumnst BT" w:hAnsi="ZapfHumnst BT"/>
          <w:b/>
        </w:rPr>
      </w:pPr>
    </w:p>
    <w:p w:rsidR="00EF5558" w:rsidRDefault="00EF5558" w:rsidP="00EF5558">
      <w:pPr>
        <w:spacing w:after="0" w:line="240" w:lineRule="auto"/>
        <w:ind w:left="360"/>
        <w:rPr>
          <w:rFonts w:ascii="ZapfHumnst BT" w:hAnsi="ZapfHumnst BT"/>
        </w:rPr>
      </w:pPr>
      <w:r w:rsidRPr="00620B24">
        <w:rPr>
          <w:rFonts w:ascii="ZapfHumnst BT" w:hAnsi="ZapfHumnst BT"/>
          <w:b/>
          <w:color w:val="4F6228" w:themeColor="accent3" w:themeShade="80"/>
        </w:rPr>
        <w:t>Step 4:</w:t>
      </w:r>
      <w:r>
        <w:rPr>
          <w:rFonts w:ascii="ZapfHumnst BT" w:hAnsi="ZapfHumnst BT"/>
        </w:rPr>
        <w:t xml:space="preserve"> </w:t>
      </w:r>
      <w:r w:rsidRPr="006329B1">
        <w:rPr>
          <w:rFonts w:ascii="ZapfHumnst BT" w:hAnsi="ZapfHumnst BT"/>
        </w:rPr>
        <w:t xml:space="preserve">Complete </w:t>
      </w:r>
      <w:r>
        <w:rPr>
          <w:rFonts w:ascii="ZapfHumnst BT" w:hAnsi="ZapfHumnst BT"/>
        </w:rPr>
        <w:t xml:space="preserve">additional information section and </w:t>
      </w:r>
      <w:r w:rsidRPr="006329B1">
        <w:rPr>
          <w:rFonts w:ascii="ZapfHumnst BT" w:hAnsi="ZapfHumnst BT"/>
        </w:rPr>
        <w:t>provide required attachments</w:t>
      </w:r>
    </w:p>
    <w:p w:rsidR="00EF5558" w:rsidRDefault="00EF5558" w:rsidP="00EF5558">
      <w:pPr>
        <w:spacing w:after="0" w:line="240" w:lineRule="auto"/>
        <w:ind w:left="360"/>
        <w:rPr>
          <w:rFonts w:ascii="ZapfHumnst BT" w:hAnsi="ZapfHumnst BT"/>
          <w:b/>
        </w:rPr>
      </w:pPr>
    </w:p>
    <w:p w:rsidR="00EF5558" w:rsidRDefault="00EF5558" w:rsidP="00EF5558">
      <w:pPr>
        <w:spacing w:after="0" w:line="240" w:lineRule="auto"/>
        <w:ind w:left="360"/>
        <w:rPr>
          <w:rFonts w:ascii="ZapfHumnst BT" w:hAnsi="ZapfHumnst BT"/>
        </w:rPr>
      </w:pPr>
      <w:r w:rsidRPr="00620B24">
        <w:rPr>
          <w:rFonts w:ascii="ZapfHumnst BT" w:hAnsi="ZapfHumnst BT"/>
          <w:b/>
          <w:color w:val="4F6228" w:themeColor="accent3" w:themeShade="80"/>
        </w:rPr>
        <w:t>Step 5:</w:t>
      </w:r>
      <w:r>
        <w:rPr>
          <w:rFonts w:ascii="ZapfHumnst BT" w:hAnsi="ZapfHumnst BT"/>
        </w:rPr>
        <w:t xml:space="preserve"> Submit completed application to </w:t>
      </w:r>
      <w:r w:rsidR="00227CE3">
        <w:rPr>
          <w:rFonts w:ascii="ZapfHumnst BT" w:hAnsi="ZapfHumnst BT"/>
        </w:rPr>
        <w:t>P&amp;TCM</w:t>
      </w:r>
    </w:p>
    <w:p w:rsidR="00676477" w:rsidRDefault="00676477" w:rsidP="00676477">
      <w:pPr>
        <w:spacing w:before="120" w:after="120"/>
        <w:ind w:left="720"/>
      </w:pPr>
      <w:r>
        <w:br w:type="page"/>
      </w:r>
    </w:p>
    <w:p w:rsidR="00E91A9D" w:rsidRPr="00620B24" w:rsidRDefault="00E91A9D" w:rsidP="009252A2">
      <w:pPr>
        <w:spacing w:after="0"/>
        <w:rPr>
          <w:rFonts w:ascii="Myriad Pro" w:hAnsi="Myriad Pro" w:cs="Times New Roman"/>
          <w:b/>
          <w:color w:val="4F6228" w:themeColor="accent3" w:themeShade="80"/>
          <w:sz w:val="32"/>
          <w:szCs w:val="28"/>
        </w:rPr>
      </w:pPr>
      <w:r w:rsidRPr="00620B24">
        <w:rPr>
          <w:rFonts w:ascii="Myriad Pro" w:hAnsi="Myriad Pro" w:cs="Times New Roman"/>
          <w:b/>
          <w:color w:val="4F6228" w:themeColor="accent3" w:themeShade="80"/>
          <w:sz w:val="32"/>
          <w:szCs w:val="28"/>
        </w:rPr>
        <w:t>Step 1: Application Summary Information</w:t>
      </w:r>
    </w:p>
    <w:p w:rsidR="009252A2" w:rsidRPr="00E91A9D" w:rsidRDefault="009252A2" w:rsidP="009252A2">
      <w:pPr>
        <w:spacing w:after="0"/>
        <w:rPr>
          <w:rFonts w:ascii="Myriad Pro" w:hAnsi="Myriad Pro"/>
          <w:b/>
        </w:rPr>
      </w:pPr>
    </w:p>
    <w:p w:rsidR="009252A2" w:rsidRPr="00E91A9D" w:rsidRDefault="00A86A8E" w:rsidP="009252A2">
      <w:pPr>
        <w:spacing w:after="0"/>
        <w:rPr>
          <w:rFonts w:ascii="Myriad Pro" w:hAnsi="Myriad Pro"/>
          <w:b/>
        </w:rPr>
      </w:pPr>
      <w:r w:rsidRPr="00E91A9D">
        <w:rPr>
          <w:rFonts w:ascii="Myriad Pro" w:hAnsi="Myriad Pro"/>
          <w:b/>
        </w:rPr>
        <w:t xml:space="preserve">Contact Information:  </w:t>
      </w:r>
    </w:p>
    <w:tbl>
      <w:tblPr>
        <w:tblStyle w:val="TableGrid"/>
        <w:tblW w:w="0" w:type="auto"/>
        <w:tblLook w:val="04A0"/>
      </w:tblPr>
      <w:tblGrid>
        <w:gridCol w:w="2538"/>
        <w:gridCol w:w="7758"/>
      </w:tblGrid>
      <w:tr w:rsidR="009252A2">
        <w:tc>
          <w:tcPr>
            <w:tcW w:w="2538" w:type="dxa"/>
            <w:shd w:val="clear" w:color="auto" w:fill="D9D9D9" w:themeFill="background1" w:themeFillShade="D9"/>
          </w:tcPr>
          <w:p w:rsidR="009252A2" w:rsidRPr="00676477" w:rsidRDefault="00A86A8E" w:rsidP="009252A2">
            <w:pPr>
              <w:rPr>
                <w:rFonts w:ascii="Myriad Pro" w:hAnsi="Myriad Pro"/>
              </w:rPr>
            </w:pPr>
            <w:r w:rsidRPr="00676477">
              <w:rPr>
                <w:rFonts w:ascii="Myriad Pro" w:hAnsi="Myriad Pro"/>
              </w:rPr>
              <w:t>Applicant organization:</w:t>
            </w:r>
          </w:p>
        </w:tc>
        <w:tc>
          <w:tcPr>
            <w:tcW w:w="7758" w:type="dxa"/>
          </w:tcPr>
          <w:p w:rsidR="009252A2" w:rsidRDefault="009252A2" w:rsidP="009252A2">
            <w:pPr>
              <w:rPr>
                <w:rFonts w:ascii="ZapfHumnst BT" w:hAnsi="ZapfHumnst BT"/>
              </w:rPr>
            </w:pPr>
          </w:p>
        </w:tc>
      </w:tr>
      <w:tr w:rsidR="009252A2">
        <w:tc>
          <w:tcPr>
            <w:tcW w:w="2538" w:type="dxa"/>
            <w:shd w:val="clear" w:color="auto" w:fill="D9D9D9" w:themeFill="background1" w:themeFillShade="D9"/>
          </w:tcPr>
          <w:p w:rsidR="009252A2" w:rsidRPr="00676477" w:rsidRDefault="00A86A8E" w:rsidP="009252A2">
            <w:pPr>
              <w:rPr>
                <w:rFonts w:ascii="Myriad Pro" w:hAnsi="Myriad Pro"/>
              </w:rPr>
            </w:pPr>
            <w:r w:rsidRPr="00676477">
              <w:rPr>
                <w:rFonts w:ascii="Myriad Pro" w:hAnsi="Myriad Pro"/>
              </w:rPr>
              <w:t>Contact person:</w:t>
            </w:r>
          </w:p>
        </w:tc>
        <w:tc>
          <w:tcPr>
            <w:tcW w:w="7758" w:type="dxa"/>
          </w:tcPr>
          <w:p w:rsidR="009252A2" w:rsidRDefault="009252A2" w:rsidP="009252A2">
            <w:pPr>
              <w:rPr>
                <w:rFonts w:ascii="ZapfHumnst BT" w:hAnsi="ZapfHumnst BT"/>
              </w:rPr>
            </w:pPr>
          </w:p>
        </w:tc>
      </w:tr>
      <w:tr w:rsidR="009252A2">
        <w:tc>
          <w:tcPr>
            <w:tcW w:w="2538" w:type="dxa"/>
            <w:shd w:val="clear" w:color="auto" w:fill="D9D9D9" w:themeFill="background1" w:themeFillShade="D9"/>
          </w:tcPr>
          <w:p w:rsidR="009252A2" w:rsidRPr="00676477" w:rsidRDefault="00A86A8E" w:rsidP="009252A2">
            <w:pPr>
              <w:rPr>
                <w:rFonts w:ascii="Myriad Pro" w:hAnsi="Myriad Pro"/>
              </w:rPr>
            </w:pPr>
            <w:r w:rsidRPr="00676477">
              <w:rPr>
                <w:rFonts w:ascii="Myriad Pro" w:hAnsi="Myriad Pro"/>
              </w:rPr>
              <w:t>Title:</w:t>
            </w:r>
          </w:p>
        </w:tc>
        <w:tc>
          <w:tcPr>
            <w:tcW w:w="7758" w:type="dxa"/>
          </w:tcPr>
          <w:p w:rsidR="009252A2" w:rsidRDefault="009252A2" w:rsidP="009252A2">
            <w:pPr>
              <w:rPr>
                <w:rFonts w:ascii="ZapfHumnst BT" w:hAnsi="ZapfHumnst BT"/>
              </w:rPr>
            </w:pPr>
          </w:p>
        </w:tc>
      </w:tr>
      <w:tr w:rsidR="009252A2">
        <w:tc>
          <w:tcPr>
            <w:tcW w:w="2538" w:type="dxa"/>
            <w:shd w:val="clear" w:color="auto" w:fill="D9D9D9" w:themeFill="background1" w:themeFillShade="D9"/>
          </w:tcPr>
          <w:p w:rsidR="009252A2" w:rsidRPr="00676477" w:rsidRDefault="00A86A8E" w:rsidP="009252A2">
            <w:pPr>
              <w:rPr>
                <w:rFonts w:ascii="Myriad Pro" w:hAnsi="Myriad Pro"/>
              </w:rPr>
            </w:pPr>
            <w:r w:rsidRPr="00676477">
              <w:rPr>
                <w:rFonts w:ascii="Myriad Pro" w:hAnsi="Myriad Pro"/>
              </w:rPr>
              <w:t xml:space="preserve">Mailing address: </w:t>
            </w:r>
          </w:p>
        </w:tc>
        <w:tc>
          <w:tcPr>
            <w:tcW w:w="7758" w:type="dxa"/>
          </w:tcPr>
          <w:p w:rsidR="009252A2" w:rsidRDefault="009252A2" w:rsidP="009252A2">
            <w:pPr>
              <w:rPr>
                <w:rFonts w:ascii="ZapfHumnst BT" w:hAnsi="ZapfHumnst BT"/>
              </w:rPr>
            </w:pPr>
          </w:p>
        </w:tc>
      </w:tr>
      <w:tr w:rsidR="009252A2">
        <w:tc>
          <w:tcPr>
            <w:tcW w:w="2538" w:type="dxa"/>
            <w:shd w:val="clear" w:color="auto" w:fill="D9D9D9" w:themeFill="background1" w:themeFillShade="D9"/>
          </w:tcPr>
          <w:p w:rsidR="009252A2" w:rsidRPr="00676477" w:rsidRDefault="00A86A8E" w:rsidP="009252A2">
            <w:pPr>
              <w:rPr>
                <w:rFonts w:ascii="Myriad Pro" w:hAnsi="Myriad Pro"/>
              </w:rPr>
            </w:pPr>
            <w:r w:rsidRPr="00676477">
              <w:rPr>
                <w:rFonts w:ascii="Myriad Pro" w:hAnsi="Myriad Pro"/>
              </w:rPr>
              <w:t>Phone:</w:t>
            </w:r>
          </w:p>
        </w:tc>
        <w:tc>
          <w:tcPr>
            <w:tcW w:w="7758" w:type="dxa"/>
          </w:tcPr>
          <w:p w:rsidR="009252A2" w:rsidRDefault="009252A2" w:rsidP="009252A2">
            <w:pPr>
              <w:rPr>
                <w:rFonts w:ascii="ZapfHumnst BT" w:hAnsi="ZapfHumnst BT"/>
              </w:rPr>
            </w:pPr>
          </w:p>
        </w:tc>
      </w:tr>
      <w:tr w:rsidR="009252A2">
        <w:tc>
          <w:tcPr>
            <w:tcW w:w="2538" w:type="dxa"/>
            <w:shd w:val="clear" w:color="auto" w:fill="D9D9D9" w:themeFill="background1" w:themeFillShade="D9"/>
          </w:tcPr>
          <w:p w:rsidR="009252A2" w:rsidRPr="00676477" w:rsidRDefault="00A86A8E" w:rsidP="009252A2">
            <w:pPr>
              <w:rPr>
                <w:rFonts w:ascii="Myriad Pro" w:hAnsi="Myriad Pro"/>
              </w:rPr>
            </w:pPr>
            <w:r w:rsidRPr="00676477">
              <w:rPr>
                <w:rFonts w:ascii="Myriad Pro" w:hAnsi="Myriad Pro"/>
              </w:rPr>
              <w:t xml:space="preserve">Cell phone: </w:t>
            </w:r>
          </w:p>
        </w:tc>
        <w:tc>
          <w:tcPr>
            <w:tcW w:w="7758" w:type="dxa"/>
          </w:tcPr>
          <w:p w:rsidR="009252A2" w:rsidRDefault="009252A2" w:rsidP="00676477">
            <w:pPr>
              <w:rPr>
                <w:rFonts w:ascii="ZapfHumnst BT" w:hAnsi="ZapfHumnst BT"/>
              </w:rPr>
            </w:pPr>
          </w:p>
        </w:tc>
      </w:tr>
      <w:tr w:rsidR="009252A2">
        <w:tc>
          <w:tcPr>
            <w:tcW w:w="2538" w:type="dxa"/>
            <w:shd w:val="clear" w:color="auto" w:fill="D9D9D9" w:themeFill="background1" w:themeFillShade="D9"/>
          </w:tcPr>
          <w:p w:rsidR="009252A2" w:rsidRPr="00676477" w:rsidRDefault="00A86A8E" w:rsidP="009252A2">
            <w:pPr>
              <w:rPr>
                <w:rFonts w:ascii="Myriad Pro" w:hAnsi="Myriad Pro"/>
              </w:rPr>
            </w:pPr>
            <w:r w:rsidRPr="00676477">
              <w:rPr>
                <w:rFonts w:ascii="Myriad Pro" w:hAnsi="Myriad Pro"/>
              </w:rPr>
              <w:t>Email:</w:t>
            </w:r>
          </w:p>
        </w:tc>
        <w:tc>
          <w:tcPr>
            <w:tcW w:w="7758" w:type="dxa"/>
          </w:tcPr>
          <w:p w:rsidR="009252A2" w:rsidRDefault="009252A2" w:rsidP="009252A2">
            <w:pPr>
              <w:rPr>
                <w:rFonts w:ascii="ZapfHumnst BT" w:hAnsi="ZapfHumnst BT"/>
              </w:rPr>
            </w:pPr>
          </w:p>
        </w:tc>
      </w:tr>
    </w:tbl>
    <w:p w:rsidR="009252A2" w:rsidRDefault="009252A2" w:rsidP="009252A2">
      <w:pPr>
        <w:widowControl w:val="0"/>
        <w:tabs>
          <w:tab w:val="left" w:pos="720"/>
          <w:tab w:val="left" w:pos="3600"/>
          <w:tab w:val="left" w:pos="6480"/>
        </w:tabs>
        <w:spacing w:after="0" w:line="240" w:lineRule="auto"/>
        <w:rPr>
          <w:rFonts w:ascii="ZapfHumnst BT" w:hAnsi="ZapfHumnst BT"/>
          <w:b/>
        </w:rPr>
      </w:pPr>
    </w:p>
    <w:p w:rsidR="009252A2" w:rsidRPr="00E91A9D" w:rsidRDefault="00A86A8E" w:rsidP="009252A2">
      <w:pPr>
        <w:widowControl w:val="0"/>
        <w:tabs>
          <w:tab w:val="left" w:pos="720"/>
          <w:tab w:val="left" w:pos="3600"/>
          <w:tab w:val="left" w:pos="6480"/>
        </w:tabs>
        <w:spacing w:after="0" w:line="240" w:lineRule="auto"/>
        <w:rPr>
          <w:rFonts w:ascii="Myriad Pro" w:hAnsi="Myriad Pro"/>
        </w:rPr>
      </w:pPr>
      <w:r w:rsidRPr="00E91A9D">
        <w:rPr>
          <w:rFonts w:ascii="Myriad Pro" w:hAnsi="Myriad Pro"/>
          <w:b/>
        </w:rPr>
        <w:t>Project Narrative:</w:t>
      </w:r>
    </w:p>
    <w:tbl>
      <w:tblPr>
        <w:tblStyle w:val="TableGrid"/>
        <w:tblW w:w="0" w:type="auto"/>
        <w:tblLook w:val="04A0"/>
      </w:tblPr>
      <w:tblGrid>
        <w:gridCol w:w="10440"/>
      </w:tblGrid>
      <w:tr w:rsidR="009252A2">
        <w:trPr>
          <w:trHeight w:val="872"/>
        </w:trPr>
        <w:tc>
          <w:tcPr>
            <w:tcW w:w="10440" w:type="dxa"/>
            <w:shd w:val="clear" w:color="auto" w:fill="D9D9D9" w:themeFill="background1" w:themeFillShade="D9"/>
          </w:tcPr>
          <w:p w:rsidR="009252A2" w:rsidRPr="00E91A9D" w:rsidRDefault="00A86A8E" w:rsidP="009252A2">
            <w:pPr>
              <w:widowControl w:val="0"/>
              <w:tabs>
                <w:tab w:val="left" w:pos="720"/>
                <w:tab w:val="left" w:pos="3600"/>
                <w:tab w:val="left" w:pos="6480"/>
              </w:tabs>
              <w:rPr>
                <w:rFonts w:ascii="Myriad Pro" w:hAnsi="Myriad Pro"/>
                <w:i/>
              </w:rPr>
            </w:pPr>
            <w:r w:rsidRPr="00E91A9D">
              <w:rPr>
                <w:rFonts w:ascii="Myriad Pro" w:hAnsi="Myriad Pro"/>
                <w:i/>
              </w:rPr>
              <w:t>Provide an overview of the project – including a description, map, public need/benefit statement, how it complements other parks/trails in community/region, land history, project timeline, and project readiness (what needs to happen before land is acquired; e.g., permits, approvals, etc.).</w:t>
            </w:r>
          </w:p>
        </w:tc>
      </w:tr>
      <w:tr w:rsidR="00676477">
        <w:trPr>
          <w:trHeight w:val="1610"/>
        </w:trPr>
        <w:tc>
          <w:tcPr>
            <w:tcW w:w="10440" w:type="dxa"/>
          </w:tcPr>
          <w:p w:rsidR="00676477" w:rsidRDefault="00676477" w:rsidP="009252A2">
            <w:pPr>
              <w:widowControl w:val="0"/>
              <w:tabs>
                <w:tab w:val="left" w:pos="720"/>
                <w:tab w:val="left" w:pos="3600"/>
                <w:tab w:val="left" w:pos="6480"/>
              </w:tabs>
              <w:rPr>
                <w:rFonts w:ascii="ZapfHumnst BT" w:hAnsi="ZapfHumnst BT"/>
                <w:i/>
              </w:rPr>
            </w:pPr>
          </w:p>
          <w:p w:rsidR="00676477" w:rsidRDefault="00676477" w:rsidP="009252A2">
            <w:pPr>
              <w:widowControl w:val="0"/>
              <w:tabs>
                <w:tab w:val="left" w:pos="720"/>
                <w:tab w:val="left" w:pos="3600"/>
                <w:tab w:val="left" w:pos="6480"/>
              </w:tabs>
              <w:rPr>
                <w:rFonts w:ascii="ZapfHumnst BT" w:hAnsi="ZapfHumnst BT"/>
                <w:i/>
              </w:rPr>
            </w:pPr>
          </w:p>
          <w:p w:rsidR="00676477" w:rsidRDefault="00676477" w:rsidP="009252A2">
            <w:pPr>
              <w:widowControl w:val="0"/>
              <w:tabs>
                <w:tab w:val="left" w:pos="720"/>
                <w:tab w:val="left" w:pos="3600"/>
                <w:tab w:val="left" w:pos="6480"/>
              </w:tabs>
              <w:rPr>
                <w:rFonts w:ascii="ZapfHumnst BT" w:hAnsi="ZapfHumnst BT"/>
                <w:i/>
              </w:rPr>
            </w:pPr>
          </w:p>
          <w:p w:rsidR="00676477" w:rsidRDefault="00676477" w:rsidP="009252A2">
            <w:pPr>
              <w:widowControl w:val="0"/>
              <w:tabs>
                <w:tab w:val="left" w:pos="720"/>
                <w:tab w:val="left" w:pos="3600"/>
                <w:tab w:val="left" w:pos="6480"/>
              </w:tabs>
              <w:rPr>
                <w:rFonts w:ascii="ZapfHumnst BT" w:hAnsi="ZapfHumnst BT"/>
                <w:i/>
              </w:rPr>
            </w:pPr>
          </w:p>
          <w:p w:rsidR="00676477" w:rsidRDefault="00676477" w:rsidP="009252A2">
            <w:pPr>
              <w:widowControl w:val="0"/>
              <w:tabs>
                <w:tab w:val="left" w:pos="720"/>
                <w:tab w:val="left" w:pos="3600"/>
                <w:tab w:val="left" w:pos="6480"/>
              </w:tabs>
              <w:rPr>
                <w:rFonts w:ascii="ZapfHumnst BT" w:hAnsi="ZapfHumnst BT"/>
                <w:i/>
              </w:rPr>
            </w:pPr>
          </w:p>
          <w:p w:rsidR="00E91A9D" w:rsidRDefault="00E91A9D" w:rsidP="009252A2">
            <w:pPr>
              <w:widowControl w:val="0"/>
              <w:tabs>
                <w:tab w:val="left" w:pos="720"/>
                <w:tab w:val="left" w:pos="3600"/>
                <w:tab w:val="left" w:pos="6480"/>
              </w:tabs>
              <w:rPr>
                <w:rFonts w:ascii="ZapfHumnst BT" w:hAnsi="ZapfHumnst BT"/>
              </w:rPr>
            </w:pPr>
          </w:p>
          <w:p w:rsidR="00676477" w:rsidRDefault="00676477" w:rsidP="009252A2">
            <w:pPr>
              <w:widowControl w:val="0"/>
              <w:tabs>
                <w:tab w:val="left" w:pos="720"/>
                <w:tab w:val="left" w:pos="3600"/>
                <w:tab w:val="left" w:pos="6480"/>
              </w:tabs>
              <w:rPr>
                <w:rFonts w:ascii="ZapfHumnst BT" w:hAnsi="ZapfHumnst BT"/>
              </w:rPr>
            </w:pPr>
          </w:p>
        </w:tc>
      </w:tr>
    </w:tbl>
    <w:p w:rsidR="009252A2" w:rsidRDefault="009252A2" w:rsidP="009252A2">
      <w:pPr>
        <w:spacing w:after="0" w:line="240" w:lineRule="auto"/>
        <w:rPr>
          <w:rFonts w:ascii="ZapfHumnst BT" w:hAnsi="ZapfHumnst BT"/>
          <w:b/>
        </w:rPr>
      </w:pPr>
    </w:p>
    <w:p w:rsidR="009252A2" w:rsidRPr="00E91A9D" w:rsidRDefault="00A86A8E" w:rsidP="009252A2">
      <w:pPr>
        <w:spacing w:after="0" w:line="240" w:lineRule="auto"/>
        <w:rPr>
          <w:rFonts w:ascii="Myriad Pro" w:hAnsi="Myriad Pro"/>
        </w:rPr>
      </w:pPr>
      <w:r w:rsidRPr="00E91A9D">
        <w:rPr>
          <w:rFonts w:ascii="Myriad Pro" w:hAnsi="Myriad Pro"/>
          <w:b/>
        </w:rPr>
        <w:t xml:space="preserve">General Project Information: </w:t>
      </w:r>
    </w:p>
    <w:tbl>
      <w:tblPr>
        <w:tblStyle w:val="TableGrid"/>
        <w:tblW w:w="0" w:type="auto"/>
        <w:tblLook w:val="04A0"/>
      </w:tblPr>
      <w:tblGrid>
        <w:gridCol w:w="3258"/>
        <w:gridCol w:w="7038"/>
      </w:tblGrid>
      <w:tr w:rsidR="009252A2">
        <w:tc>
          <w:tcPr>
            <w:tcW w:w="3258" w:type="dxa"/>
            <w:shd w:val="clear" w:color="auto" w:fill="D9D9D9" w:themeFill="background1" w:themeFillShade="D9"/>
          </w:tcPr>
          <w:p w:rsidR="009252A2" w:rsidRPr="00E91A9D" w:rsidRDefault="00A86A8E" w:rsidP="009252A2">
            <w:pPr>
              <w:rPr>
                <w:rFonts w:ascii="Myriad Pro" w:hAnsi="Myriad Pro"/>
              </w:rPr>
            </w:pPr>
            <w:r w:rsidRPr="00E91A9D">
              <w:rPr>
                <w:rFonts w:ascii="Myriad Pro" w:hAnsi="Myriad Pro"/>
              </w:rPr>
              <w:t>Project name:</w:t>
            </w:r>
          </w:p>
        </w:tc>
        <w:tc>
          <w:tcPr>
            <w:tcW w:w="7038" w:type="dxa"/>
          </w:tcPr>
          <w:p w:rsidR="009252A2" w:rsidRDefault="009252A2" w:rsidP="009252A2">
            <w:pPr>
              <w:rPr>
                <w:rFonts w:ascii="ZapfHumnst BT" w:hAnsi="ZapfHumnst BT"/>
              </w:rPr>
            </w:pPr>
          </w:p>
        </w:tc>
      </w:tr>
      <w:tr w:rsidR="009252A2">
        <w:tc>
          <w:tcPr>
            <w:tcW w:w="3258" w:type="dxa"/>
            <w:shd w:val="clear" w:color="auto" w:fill="D9D9D9" w:themeFill="background1" w:themeFillShade="D9"/>
          </w:tcPr>
          <w:p w:rsidR="009252A2" w:rsidRPr="00E91A9D" w:rsidRDefault="00A86A8E" w:rsidP="009252A2">
            <w:pPr>
              <w:rPr>
                <w:rFonts w:ascii="Myriad Pro" w:hAnsi="Myriad Pro"/>
              </w:rPr>
            </w:pPr>
            <w:r w:rsidRPr="00E91A9D">
              <w:rPr>
                <w:rFonts w:ascii="Myriad Pro" w:hAnsi="Myriad Pro"/>
              </w:rPr>
              <w:t>County:</w:t>
            </w:r>
          </w:p>
        </w:tc>
        <w:tc>
          <w:tcPr>
            <w:tcW w:w="7038" w:type="dxa"/>
          </w:tcPr>
          <w:p w:rsidR="009252A2" w:rsidRDefault="009252A2" w:rsidP="009252A2">
            <w:pPr>
              <w:rPr>
                <w:rFonts w:ascii="ZapfHumnst BT" w:hAnsi="ZapfHumnst BT"/>
              </w:rPr>
            </w:pPr>
          </w:p>
        </w:tc>
      </w:tr>
      <w:tr w:rsidR="009252A2">
        <w:tc>
          <w:tcPr>
            <w:tcW w:w="3258" w:type="dxa"/>
            <w:shd w:val="clear" w:color="auto" w:fill="D9D9D9" w:themeFill="background1" w:themeFillShade="D9"/>
          </w:tcPr>
          <w:p w:rsidR="009252A2" w:rsidRPr="00E91A9D" w:rsidRDefault="00A86A8E" w:rsidP="009252A2">
            <w:pPr>
              <w:rPr>
                <w:rFonts w:ascii="Myriad Pro" w:hAnsi="Myriad Pro"/>
              </w:rPr>
            </w:pPr>
            <w:r w:rsidRPr="00E91A9D">
              <w:rPr>
                <w:rFonts w:ascii="Myriad Pro" w:hAnsi="Myriad Pro"/>
              </w:rPr>
              <w:t>Parcel #</w:t>
            </w:r>
          </w:p>
        </w:tc>
        <w:tc>
          <w:tcPr>
            <w:tcW w:w="7038" w:type="dxa"/>
          </w:tcPr>
          <w:p w:rsidR="009252A2" w:rsidRDefault="009252A2" w:rsidP="009252A2">
            <w:pPr>
              <w:rPr>
                <w:rFonts w:ascii="ZapfHumnst BT" w:hAnsi="ZapfHumnst BT"/>
              </w:rPr>
            </w:pPr>
          </w:p>
        </w:tc>
      </w:tr>
      <w:tr w:rsidR="009252A2">
        <w:tc>
          <w:tcPr>
            <w:tcW w:w="3258" w:type="dxa"/>
            <w:shd w:val="clear" w:color="auto" w:fill="D9D9D9" w:themeFill="background1" w:themeFillShade="D9"/>
          </w:tcPr>
          <w:p w:rsidR="009252A2" w:rsidRPr="00E91A9D" w:rsidRDefault="00A86A8E" w:rsidP="009252A2">
            <w:pPr>
              <w:rPr>
                <w:rFonts w:ascii="Myriad Pro" w:hAnsi="Myriad Pro"/>
              </w:rPr>
            </w:pPr>
            <w:r w:rsidRPr="00E91A9D">
              <w:rPr>
                <w:rFonts w:ascii="Myriad Pro" w:hAnsi="Myriad Pro"/>
              </w:rPr>
              <w:t>Property Owner’s name:</w:t>
            </w:r>
          </w:p>
        </w:tc>
        <w:tc>
          <w:tcPr>
            <w:tcW w:w="7038" w:type="dxa"/>
          </w:tcPr>
          <w:p w:rsidR="009252A2" w:rsidRDefault="009252A2" w:rsidP="009252A2">
            <w:pPr>
              <w:rPr>
                <w:rFonts w:ascii="ZapfHumnst BT" w:hAnsi="ZapfHumnst BT"/>
              </w:rPr>
            </w:pPr>
          </w:p>
        </w:tc>
      </w:tr>
      <w:tr w:rsidR="009252A2">
        <w:tc>
          <w:tcPr>
            <w:tcW w:w="3258" w:type="dxa"/>
            <w:shd w:val="clear" w:color="auto" w:fill="D9D9D9" w:themeFill="background1" w:themeFillShade="D9"/>
          </w:tcPr>
          <w:p w:rsidR="009252A2" w:rsidRPr="00E91A9D" w:rsidRDefault="00A86A8E" w:rsidP="009252A2">
            <w:pPr>
              <w:rPr>
                <w:rFonts w:ascii="Myriad Pro" w:hAnsi="Myriad Pro"/>
              </w:rPr>
            </w:pPr>
            <w:r w:rsidRPr="00E91A9D">
              <w:rPr>
                <w:rFonts w:ascii="Myriad Pro" w:hAnsi="Myriad Pro"/>
              </w:rPr>
              <w:t>Property Owner’s address:</w:t>
            </w:r>
          </w:p>
        </w:tc>
        <w:tc>
          <w:tcPr>
            <w:tcW w:w="7038" w:type="dxa"/>
          </w:tcPr>
          <w:p w:rsidR="009252A2" w:rsidRDefault="009252A2" w:rsidP="009252A2">
            <w:pPr>
              <w:rPr>
                <w:rFonts w:ascii="ZapfHumnst BT" w:hAnsi="ZapfHumnst BT"/>
              </w:rPr>
            </w:pPr>
          </w:p>
        </w:tc>
      </w:tr>
      <w:tr w:rsidR="009252A2">
        <w:tc>
          <w:tcPr>
            <w:tcW w:w="3258" w:type="dxa"/>
            <w:shd w:val="clear" w:color="auto" w:fill="D9D9D9" w:themeFill="background1" w:themeFillShade="D9"/>
          </w:tcPr>
          <w:p w:rsidR="009252A2" w:rsidRPr="00E91A9D" w:rsidRDefault="00A86A8E" w:rsidP="009252A2">
            <w:pPr>
              <w:rPr>
                <w:rFonts w:ascii="Myriad Pro" w:hAnsi="Myriad Pro"/>
              </w:rPr>
            </w:pPr>
            <w:r w:rsidRPr="00E91A9D">
              <w:rPr>
                <w:rFonts w:ascii="Myriad Pro" w:hAnsi="Myriad Pro"/>
              </w:rPr>
              <w:t>Property Owner’s phone/cell:</w:t>
            </w:r>
          </w:p>
        </w:tc>
        <w:tc>
          <w:tcPr>
            <w:tcW w:w="7038" w:type="dxa"/>
          </w:tcPr>
          <w:p w:rsidR="009252A2" w:rsidRDefault="009252A2" w:rsidP="009252A2">
            <w:pPr>
              <w:rPr>
                <w:rFonts w:ascii="ZapfHumnst BT" w:hAnsi="ZapfHumnst BT"/>
              </w:rPr>
            </w:pPr>
          </w:p>
        </w:tc>
      </w:tr>
      <w:tr w:rsidR="009252A2">
        <w:tc>
          <w:tcPr>
            <w:tcW w:w="3258" w:type="dxa"/>
            <w:shd w:val="clear" w:color="auto" w:fill="D9D9D9" w:themeFill="background1" w:themeFillShade="D9"/>
          </w:tcPr>
          <w:p w:rsidR="009252A2" w:rsidRPr="00E91A9D" w:rsidRDefault="00A86A8E" w:rsidP="009252A2">
            <w:pPr>
              <w:rPr>
                <w:rFonts w:ascii="Myriad Pro" w:hAnsi="Myriad Pro"/>
              </w:rPr>
            </w:pPr>
            <w:r w:rsidRPr="00E91A9D">
              <w:rPr>
                <w:rFonts w:ascii="Myriad Pro" w:hAnsi="Myriad Pro"/>
              </w:rPr>
              <w:t>Property Owner’s email:</w:t>
            </w:r>
          </w:p>
        </w:tc>
        <w:tc>
          <w:tcPr>
            <w:tcW w:w="7038" w:type="dxa"/>
          </w:tcPr>
          <w:p w:rsidR="009252A2" w:rsidRDefault="009252A2" w:rsidP="009252A2">
            <w:pPr>
              <w:rPr>
                <w:rFonts w:ascii="ZapfHumnst BT" w:hAnsi="ZapfHumnst BT"/>
              </w:rPr>
            </w:pPr>
          </w:p>
        </w:tc>
      </w:tr>
      <w:tr w:rsidR="009252A2">
        <w:tc>
          <w:tcPr>
            <w:tcW w:w="3258" w:type="dxa"/>
            <w:shd w:val="clear" w:color="auto" w:fill="D9D9D9" w:themeFill="background1" w:themeFillShade="D9"/>
          </w:tcPr>
          <w:p w:rsidR="009252A2" w:rsidRPr="00E91A9D" w:rsidRDefault="00A86A8E" w:rsidP="009252A2">
            <w:pPr>
              <w:rPr>
                <w:rFonts w:ascii="Myriad Pro" w:hAnsi="Myriad Pro"/>
              </w:rPr>
            </w:pPr>
            <w:r w:rsidRPr="00E91A9D">
              <w:rPr>
                <w:rFonts w:ascii="Myriad Pro" w:hAnsi="Myriad Pro"/>
              </w:rPr>
              <w:t>Estimated project cost:</w:t>
            </w:r>
          </w:p>
        </w:tc>
        <w:tc>
          <w:tcPr>
            <w:tcW w:w="7038" w:type="dxa"/>
          </w:tcPr>
          <w:p w:rsidR="009252A2" w:rsidRDefault="00E91A9D" w:rsidP="009252A2">
            <w:pPr>
              <w:rPr>
                <w:rFonts w:ascii="ZapfHumnst BT" w:hAnsi="ZapfHumnst BT"/>
              </w:rPr>
            </w:pPr>
            <w:r>
              <w:rPr>
                <w:rFonts w:ascii="ZapfHumnst BT" w:hAnsi="ZapfHumnst BT"/>
              </w:rPr>
              <w:t>$</w:t>
            </w:r>
          </w:p>
        </w:tc>
      </w:tr>
      <w:tr w:rsidR="009252A2">
        <w:tc>
          <w:tcPr>
            <w:tcW w:w="3258" w:type="dxa"/>
            <w:shd w:val="clear" w:color="auto" w:fill="D9D9D9" w:themeFill="background1" w:themeFillShade="D9"/>
          </w:tcPr>
          <w:p w:rsidR="009252A2" w:rsidRPr="00E91A9D" w:rsidRDefault="00A86A8E" w:rsidP="009252A2">
            <w:pPr>
              <w:rPr>
                <w:rFonts w:ascii="Myriad Pro" w:hAnsi="Myriad Pro"/>
              </w:rPr>
            </w:pPr>
            <w:r w:rsidRPr="00E91A9D">
              <w:rPr>
                <w:rFonts w:ascii="Myriad Pro" w:hAnsi="Myriad Pro"/>
              </w:rPr>
              <w:t>Amount requested:</w:t>
            </w:r>
          </w:p>
        </w:tc>
        <w:tc>
          <w:tcPr>
            <w:tcW w:w="7038" w:type="dxa"/>
          </w:tcPr>
          <w:p w:rsidR="009252A2" w:rsidRDefault="00E91A9D" w:rsidP="009252A2">
            <w:pPr>
              <w:rPr>
                <w:rFonts w:ascii="ZapfHumnst BT" w:hAnsi="ZapfHumnst BT"/>
              </w:rPr>
            </w:pPr>
            <w:r>
              <w:rPr>
                <w:rFonts w:ascii="ZapfHumnst BT" w:hAnsi="ZapfHumnst BT"/>
              </w:rPr>
              <w:t>$</w:t>
            </w:r>
          </w:p>
        </w:tc>
      </w:tr>
      <w:tr w:rsidR="009252A2">
        <w:tc>
          <w:tcPr>
            <w:tcW w:w="3258" w:type="dxa"/>
            <w:shd w:val="clear" w:color="auto" w:fill="D9D9D9" w:themeFill="background1" w:themeFillShade="D9"/>
          </w:tcPr>
          <w:p w:rsidR="009252A2" w:rsidRPr="00E91A9D" w:rsidRDefault="00A86A8E" w:rsidP="009252A2">
            <w:pPr>
              <w:rPr>
                <w:rFonts w:ascii="Myriad Pro" w:hAnsi="Myriad Pro"/>
              </w:rPr>
            </w:pPr>
            <w:r w:rsidRPr="00E91A9D">
              <w:rPr>
                <w:rFonts w:ascii="Myriad Pro" w:hAnsi="Myriad Pro"/>
              </w:rPr>
              <w:t>Intended Ultimate Owner</w:t>
            </w:r>
          </w:p>
        </w:tc>
        <w:tc>
          <w:tcPr>
            <w:tcW w:w="7038" w:type="dxa"/>
          </w:tcPr>
          <w:p w:rsidR="009252A2" w:rsidRDefault="009252A2" w:rsidP="009252A2">
            <w:pPr>
              <w:rPr>
                <w:rFonts w:ascii="ZapfHumnst BT" w:hAnsi="ZapfHumnst BT"/>
              </w:rPr>
            </w:pPr>
          </w:p>
        </w:tc>
      </w:tr>
      <w:tr w:rsidR="009252A2">
        <w:tc>
          <w:tcPr>
            <w:tcW w:w="3258" w:type="dxa"/>
            <w:shd w:val="clear" w:color="auto" w:fill="D9D9D9" w:themeFill="background1" w:themeFillShade="D9"/>
          </w:tcPr>
          <w:p w:rsidR="009252A2" w:rsidRPr="00E91A9D" w:rsidRDefault="00A86A8E" w:rsidP="009252A2">
            <w:pPr>
              <w:rPr>
                <w:rFonts w:ascii="Myriad Pro" w:hAnsi="Myriad Pro"/>
              </w:rPr>
            </w:pPr>
            <w:r w:rsidRPr="00E91A9D">
              <w:rPr>
                <w:rFonts w:ascii="Myriad Pro" w:hAnsi="Myriad Pro"/>
              </w:rPr>
              <w:t>Is there a local match or other source of funding?</w:t>
            </w:r>
            <w:r w:rsidR="00E91A9D">
              <w:rPr>
                <w:rFonts w:ascii="Myriad Pro" w:hAnsi="Myriad Pro"/>
              </w:rPr>
              <w:br/>
            </w:r>
            <w:r w:rsidR="00E91A9D">
              <w:rPr>
                <w:rFonts w:ascii="Myriad Pro" w:hAnsi="Myriad Pro"/>
                <w:i/>
              </w:rPr>
              <w:t>If yes</w:t>
            </w:r>
            <w:r w:rsidR="00E91A9D" w:rsidRPr="00E91A9D">
              <w:rPr>
                <w:rFonts w:ascii="Myriad Pro" w:hAnsi="Myriad Pro"/>
                <w:i/>
              </w:rPr>
              <w:t>, describe amount, source and whether it has been secured</w:t>
            </w:r>
            <w:r w:rsidR="00E91A9D">
              <w:rPr>
                <w:rFonts w:ascii="Myriad Pro" w:hAnsi="Myriad Pro"/>
                <w:i/>
              </w:rPr>
              <w:t>.</w:t>
            </w:r>
          </w:p>
        </w:tc>
        <w:tc>
          <w:tcPr>
            <w:tcW w:w="7038" w:type="dxa"/>
          </w:tcPr>
          <w:p w:rsidR="009252A2" w:rsidRDefault="00A86A8E" w:rsidP="00E91A9D">
            <w:pPr>
              <w:widowControl w:val="0"/>
              <w:autoSpaceDE w:val="0"/>
              <w:autoSpaceDN w:val="0"/>
              <w:adjustRightInd w:val="0"/>
              <w:rPr>
                <w:rFonts w:ascii="ZapfHumnst BT" w:hAnsi="ZapfHumnst BT"/>
              </w:rPr>
            </w:pPr>
            <w:r>
              <w:rPr>
                <w:rFonts w:ascii="ZapfHumnst BT" w:hAnsi="ZapfHumnst BT"/>
              </w:rPr>
              <w:t xml:space="preserve"> </w:t>
            </w:r>
          </w:p>
        </w:tc>
      </w:tr>
      <w:tr w:rsidR="009252A2">
        <w:tc>
          <w:tcPr>
            <w:tcW w:w="3258" w:type="dxa"/>
            <w:shd w:val="clear" w:color="auto" w:fill="D9D9D9" w:themeFill="background1" w:themeFillShade="D9"/>
          </w:tcPr>
          <w:p w:rsidR="009252A2" w:rsidRPr="00E91A9D" w:rsidRDefault="00A86A8E" w:rsidP="009252A2">
            <w:pPr>
              <w:rPr>
                <w:rFonts w:ascii="Myriad Pro" w:hAnsi="Myriad Pro"/>
              </w:rPr>
            </w:pPr>
            <w:r w:rsidRPr="00E91A9D">
              <w:rPr>
                <w:rFonts w:ascii="Myriad Pro" w:hAnsi="Myriad Pro"/>
              </w:rPr>
              <w:t>If request is for parkland, indicate acres to be acquired:</w:t>
            </w:r>
          </w:p>
        </w:tc>
        <w:tc>
          <w:tcPr>
            <w:tcW w:w="7038" w:type="dxa"/>
          </w:tcPr>
          <w:p w:rsidR="009252A2" w:rsidRDefault="009252A2" w:rsidP="009252A2">
            <w:pPr>
              <w:rPr>
                <w:rFonts w:ascii="ZapfHumnst BT" w:hAnsi="ZapfHumnst BT"/>
              </w:rPr>
            </w:pPr>
          </w:p>
        </w:tc>
      </w:tr>
      <w:tr w:rsidR="009252A2">
        <w:tc>
          <w:tcPr>
            <w:tcW w:w="3258" w:type="dxa"/>
            <w:shd w:val="clear" w:color="auto" w:fill="D9D9D9" w:themeFill="background1" w:themeFillShade="D9"/>
          </w:tcPr>
          <w:p w:rsidR="009252A2" w:rsidRPr="00E91A9D" w:rsidRDefault="00A86A8E" w:rsidP="009252A2">
            <w:pPr>
              <w:rPr>
                <w:rFonts w:ascii="Myriad Pro" w:hAnsi="Myriad Pro"/>
              </w:rPr>
            </w:pPr>
            <w:r w:rsidRPr="00E91A9D">
              <w:rPr>
                <w:rFonts w:ascii="Myriad Pro" w:hAnsi="Myriad Pro"/>
              </w:rPr>
              <w:t>If request is for new trail acquisition, indicate estimated length or acres:</w:t>
            </w:r>
          </w:p>
        </w:tc>
        <w:tc>
          <w:tcPr>
            <w:tcW w:w="7038" w:type="dxa"/>
          </w:tcPr>
          <w:p w:rsidR="009252A2" w:rsidRDefault="009252A2" w:rsidP="009252A2">
            <w:pPr>
              <w:rPr>
                <w:rFonts w:ascii="ZapfHumnst BT" w:hAnsi="ZapfHumnst BT"/>
              </w:rPr>
            </w:pPr>
          </w:p>
        </w:tc>
      </w:tr>
      <w:tr w:rsidR="009252A2">
        <w:tc>
          <w:tcPr>
            <w:tcW w:w="3258" w:type="dxa"/>
            <w:shd w:val="clear" w:color="auto" w:fill="D9D9D9" w:themeFill="background1" w:themeFillShade="D9"/>
          </w:tcPr>
          <w:p w:rsidR="009252A2" w:rsidRPr="00E91A9D" w:rsidRDefault="00A86A8E" w:rsidP="009252A2">
            <w:pPr>
              <w:rPr>
                <w:rFonts w:ascii="Myriad Pro" w:hAnsi="Myriad Pro"/>
              </w:rPr>
            </w:pPr>
            <w:r w:rsidRPr="00E91A9D">
              <w:rPr>
                <w:rFonts w:ascii="Myriad Pro" w:hAnsi="Myriad Pro"/>
              </w:rPr>
              <w:t xml:space="preserve">Acquisition type: </w:t>
            </w:r>
          </w:p>
        </w:tc>
        <w:tc>
          <w:tcPr>
            <w:tcW w:w="7038" w:type="dxa"/>
          </w:tcPr>
          <w:p w:rsidR="009252A2" w:rsidRDefault="00AC480C" w:rsidP="009252A2">
            <w:pPr>
              <w:rPr>
                <w:rFonts w:ascii="ZapfHumnst BT" w:hAnsi="ZapfHumnst BT"/>
              </w:rPr>
            </w:pPr>
            <w:sdt>
              <w:sdtPr>
                <w:rPr>
                  <w:rFonts w:ascii="ZapfHumnst BT" w:hAnsi="ZapfHumnst BT"/>
                </w:rPr>
                <w:id w:val="-1603253225"/>
              </w:sdtPr>
              <w:sdtContent>
                <w:sdt>
                  <w:sdtPr>
                    <w:rPr>
                      <w:rFonts w:ascii="ZapfHumnst BT" w:hAnsi="ZapfHumnst BT"/>
                    </w:rPr>
                    <w:id w:val="266202689"/>
                  </w:sdtPr>
                  <w:sdtContent>
                    <w:r w:rsidR="00676477">
                      <w:rPr>
                        <w:rFonts w:ascii="MS Gothic" w:eastAsia="MS Gothic" w:hAnsi="MS Gothic" w:hint="eastAsia"/>
                      </w:rPr>
                      <w:t>☐</w:t>
                    </w:r>
                  </w:sdtContent>
                </w:sdt>
              </w:sdtContent>
            </w:sdt>
            <w:r w:rsidR="00E91A9D">
              <w:rPr>
                <w:rFonts w:ascii="ZapfHumnst BT" w:hAnsi="ZapfHumnst BT"/>
              </w:rPr>
              <w:t xml:space="preserve"> Fee Simple</w:t>
            </w:r>
            <w:sdt>
              <w:sdtPr>
                <w:rPr>
                  <w:rFonts w:ascii="ZapfHumnst BT" w:hAnsi="ZapfHumnst BT"/>
                </w:rPr>
                <w:id w:val="1744141768"/>
              </w:sdtPr>
              <w:sdtContent>
                <w:r w:rsidR="00E91A9D">
                  <w:rPr>
                    <w:rFonts w:ascii="ZapfHumnst BT" w:hAnsi="ZapfHumnst BT"/>
                  </w:rPr>
                  <w:t xml:space="preserve">    </w:t>
                </w:r>
                <w:r w:rsidR="00A86A8E">
                  <w:rPr>
                    <w:rFonts w:ascii="MS Gothic" w:eastAsia="MS Gothic" w:hAnsi="MS Gothic" w:hint="eastAsia"/>
                  </w:rPr>
                  <w:t>☐</w:t>
                </w:r>
              </w:sdtContent>
            </w:sdt>
            <w:r w:rsidR="00A86A8E">
              <w:rPr>
                <w:rFonts w:ascii="ZapfHumnst BT" w:hAnsi="ZapfHumnst BT"/>
              </w:rPr>
              <w:t xml:space="preserve"> Easement    </w:t>
            </w:r>
            <w:sdt>
              <w:sdtPr>
                <w:rPr>
                  <w:rFonts w:ascii="ZapfHumnst BT" w:hAnsi="ZapfHumnst BT"/>
                </w:rPr>
                <w:id w:val="-1043600840"/>
              </w:sdtPr>
              <w:sdtContent>
                <w:r w:rsidR="00A86A8E">
                  <w:rPr>
                    <w:rFonts w:ascii="MS Gothic" w:eastAsia="MS Gothic" w:hAnsi="MS Gothic" w:hint="eastAsia"/>
                  </w:rPr>
                  <w:t>☐</w:t>
                </w:r>
              </w:sdtContent>
            </w:sdt>
            <w:r w:rsidR="00A86A8E">
              <w:rPr>
                <w:rFonts w:ascii="ZapfHumnst BT" w:hAnsi="ZapfHumnst BT"/>
              </w:rPr>
              <w:t xml:space="preserve"> Other (describe):</w:t>
            </w:r>
          </w:p>
        </w:tc>
      </w:tr>
      <w:tr w:rsidR="009252A2">
        <w:tc>
          <w:tcPr>
            <w:tcW w:w="3258" w:type="dxa"/>
            <w:shd w:val="clear" w:color="auto" w:fill="D9D9D9" w:themeFill="background1" w:themeFillShade="D9"/>
          </w:tcPr>
          <w:p w:rsidR="009252A2" w:rsidRPr="00E91A9D" w:rsidRDefault="00A86A8E" w:rsidP="009252A2">
            <w:pPr>
              <w:rPr>
                <w:rFonts w:ascii="Myriad Pro" w:hAnsi="Myriad Pro"/>
              </w:rPr>
            </w:pPr>
            <w:r w:rsidRPr="00E91A9D">
              <w:rPr>
                <w:rFonts w:ascii="Myriad Pro" w:hAnsi="Myriad Pro"/>
              </w:rPr>
              <w:t xml:space="preserve">Acquisition method: </w:t>
            </w:r>
          </w:p>
        </w:tc>
        <w:tc>
          <w:tcPr>
            <w:tcW w:w="7038" w:type="dxa"/>
          </w:tcPr>
          <w:p w:rsidR="009252A2" w:rsidRDefault="00AC480C" w:rsidP="009252A2">
            <w:pPr>
              <w:rPr>
                <w:rFonts w:ascii="ZapfHumnst BT" w:hAnsi="ZapfHumnst BT"/>
              </w:rPr>
            </w:pPr>
            <w:sdt>
              <w:sdtPr>
                <w:rPr>
                  <w:rFonts w:ascii="ZapfHumnst BT" w:hAnsi="ZapfHumnst BT"/>
                </w:rPr>
                <w:id w:val="1447892130"/>
              </w:sdtPr>
              <w:sdtContent>
                <w:sdt>
                  <w:sdtPr>
                    <w:rPr>
                      <w:rFonts w:ascii="ZapfHumnst BT" w:hAnsi="ZapfHumnst BT"/>
                    </w:rPr>
                    <w:id w:val="266202690"/>
                  </w:sdtPr>
                  <w:sdtContent>
                    <w:r w:rsidR="00676477">
                      <w:rPr>
                        <w:rFonts w:ascii="MS Gothic" w:eastAsia="MS Gothic" w:hAnsi="MS Gothic" w:hint="eastAsia"/>
                      </w:rPr>
                      <w:t>☐</w:t>
                    </w:r>
                  </w:sdtContent>
                </w:sdt>
              </w:sdtContent>
            </w:sdt>
            <w:r w:rsidR="00A86A8E">
              <w:rPr>
                <w:rFonts w:ascii="ZapfHumnst BT" w:hAnsi="ZapfHumnst BT"/>
              </w:rPr>
              <w:t xml:space="preserve"> Purchase       </w:t>
            </w:r>
            <w:sdt>
              <w:sdtPr>
                <w:rPr>
                  <w:rFonts w:ascii="ZapfHumnst BT" w:hAnsi="ZapfHumnst BT"/>
                </w:rPr>
                <w:id w:val="-832064265"/>
              </w:sdtPr>
              <w:sdtContent>
                <w:r w:rsidR="00A86A8E">
                  <w:rPr>
                    <w:rFonts w:ascii="MS Gothic" w:eastAsia="MS Gothic" w:hAnsi="MS Gothic" w:hint="eastAsia"/>
                  </w:rPr>
                  <w:t>☐</w:t>
                </w:r>
              </w:sdtContent>
            </w:sdt>
            <w:r w:rsidR="00A86A8E">
              <w:rPr>
                <w:rFonts w:ascii="ZapfHumnst BT" w:hAnsi="ZapfHumnst BT"/>
              </w:rPr>
              <w:t xml:space="preserve"> Donation    </w:t>
            </w:r>
            <w:sdt>
              <w:sdtPr>
                <w:rPr>
                  <w:rFonts w:ascii="ZapfHumnst BT" w:hAnsi="ZapfHumnst BT"/>
                </w:rPr>
                <w:id w:val="-1139031371"/>
              </w:sdtPr>
              <w:sdtContent>
                <w:r w:rsidR="00E91A9D">
                  <w:rPr>
                    <w:rFonts w:ascii="ZapfHumnst BT" w:hAnsi="ZapfHumnst BT"/>
                  </w:rPr>
                  <w:t xml:space="preserve">  </w:t>
                </w:r>
                <w:r w:rsidR="00A86A8E">
                  <w:rPr>
                    <w:rFonts w:ascii="MS Gothic" w:eastAsia="MS Gothic" w:hAnsi="MS Gothic" w:hint="eastAsia"/>
                  </w:rPr>
                  <w:t>☐</w:t>
                </w:r>
              </w:sdtContent>
            </w:sdt>
            <w:r w:rsidR="00A86A8E">
              <w:rPr>
                <w:rFonts w:ascii="ZapfHumnst BT" w:hAnsi="ZapfHumnst BT"/>
              </w:rPr>
              <w:t xml:space="preserve"> Combination (describe):</w:t>
            </w:r>
          </w:p>
        </w:tc>
      </w:tr>
      <w:tr w:rsidR="009252A2">
        <w:tc>
          <w:tcPr>
            <w:tcW w:w="3258" w:type="dxa"/>
            <w:shd w:val="clear" w:color="auto" w:fill="D9D9D9" w:themeFill="background1" w:themeFillShade="D9"/>
          </w:tcPr>
          <w:p w:rsidR="009252A2" w:rsidRPr="00E91A9D" w:rsidRDefault="00A86A8E" w:rsidP="009252A2">
            <w:pPr>
              <w:rPr>
                <w:rFonts w:ascii="Myriad Pro" w:hAnsi="Myriad Pro"/>
              </w:rPr>
            </w:pPr>
            <w:r w:rsidRPr="00E91A9D">
              <w:rPr>
                <w:rFonts w:ascii="Myriad Pro" w:hAnsi="Myriad Pro"/>
              </w:rPr>
              <w:t>Legal description of land</w:t>
            </w:r>
          </w:p>
        </w:tc>
        <w:tc>
          <w:tcPr>
            <w:tcW w:w="7038" w:type="dxa"/>
          </w:tcPr>
          <w:p w:rsidR="009252A2" w:rsidRDefault="00A86A8E" w:rsidP="009252A2">
            <w:pPr>
              <w:tabs>
                <w:tab w:val="left" w:pos="2874"/>
              </w:tabs>
              <w:rPr>
                <w:rFonts w:ascii="ZapfHumnst BT" w:hAnsi="ZapfHumnst BT"/>
              </w:rPr>
            </w:pPr>
            <w:r>
              <w:rPr>
                <w:rFonts w:ascii="ZapfHumnst BT" w:hAnsi="ZapfHumnst BT"/>
              </w:rPr>
              <w:t xml:space="preserve">County: </w:t>
            </w:r>
            <w:r w:rsidR="00E91A9D">
              <w:rPr>
                <w:rFonts w:ascii="ZapfHumnst BT" w:hAnsi="ZapfHumnst BT"/>
              </w:rPr>
              <w:t xml:space="preserve">                                           </w:t>
            </w:r>
            <w:r>
              <w:rPr>
                <w:rFonts w:ascii="ZapfHumnst BT" w:hAnsi="ZapfHumnst BT"/>
              </w:rPr>
              <w:t xml:space="preserve">Section: </w:t>
            </w:r>
          </w:p>
          <w:p w:rsidR="009252A2" w:rsidRDefault="00E91A9D" w:rsidP="009252A2">
            <w:pPr>
              <w:tabs>
                <w:tab w:val="left" w:pos="2874"/>
              </w:tabs>
              <w:rPr>
                <w:rFonts w:ascii="ZapfHumnst BT" w:hAnsi="ZapfHumnst BT"/>
              </w:rPr>
            </w:pPr>
            <w:r>
              <w:rPr>
                <w:rFonts w:ascii="ZapfHumnst BT" w:hAnsi="ZapfHumnst BT"/>
              </w:rPr>
              <w:t xml:space="preserve">Township:         </w:t>
            </w:r>
            <w:r w:rsidR="00A86A8E">
              <w:rPr>
                <w:rFonts w:ascii="ZapfHumnst BT" w:hAnsi="ZapfHumnst BT"/>
              </w:rPr>
              <w:t xml:space="preserve">                             Range: </w:t>
            </w:r>
          </w:p>
        </w:tc>
      </w:tr>
    </w:tbl>
    <w:p w:rsidR="00EF5558" w:rsidRPr="00620B24" w:rsidRDefault="00A86A8E" w:rsidP="00EF5558">
      <w:pPr>
        <w:rPr>
          <w:rFonts w:ascii="Myriad Pro" w:hAnsi="Myriad Pro"/>
          <w:b/>
          <w:color w:val="4F6228" w:themeColor="accent3" w:themeShade="80"/>
          <w:sz w:val="32"/>
          <w:szCs w:val="28"/>
        </w:rPr>
      </w:pPr>
      <w:r w:rsidRPr="00E91A9D">
        <w:rPr>
          <w:rFonts w:ascii="ZapfHumnst BT" w:hAnsi="ZapfHumnst BT"/>
          <w:b/>
          <w:sz w:val="28"/>
        </w:rPr>
        <w:br w:type="page"/>
      </w:r>
      <w:r w:rsidR="00EF5558" w:rsidRPr="00620B24">
        <w:rPr>
          <w:rFonts w:ascii="Myriad Pro" w:hAnsi="Myriad Pro"/>
          <w:b/>
          <w:color w:val="4F6228" w:themeColor="accent3" w:themeShade="80"/>
          <w:sz w:val="32"/>
          <w:szCs w:val="28"/>
        </w:rPr>
        <w:t xml:space="preserve">Step 2: Determine land acquisition category and complete the appropriate section describing alignment with </w:t>
      </w:r>
      <w:r w:rsidR="00EF5558" w:rsidRPr="00620B24">
        <w:rPr>
          <w:rFonts w:ascii="Myriad Pro" w:hAnsi="Myriad Pro"/>
          <w:b/>
          <w:i/>
          <w:color w:val="4F6228" w:themeColor="accent3" w:themeShade="80"/>
          <w:sz w:val="32"/>
          <w:szCs w:val="28"/>
        </w:rPr>
        <w:t>first tier</w:t>
      </w:r>
      <w:r w:rsidR="00EF5558" w:rsidRPr="00620B24">
        <w:rPr>
          <w:rFonts w:ascii="Myriad Pro" w:hAnsi="Myriad Pro"/>
          <w:b/>
          <w:color w:val="4F6228" w:themeColor="accent3" w:themeShade="80"/>
          <w:sz w:val="32"/>
          <w:szCs w:val="28"/>
        </w:rPr>
        <w:t xml:space="preserve"> criteria</w:t>
      </w:r>
    </w:p>
    <w:p w:rsidR="00ED5FF9" w:rsidRDefault="00EF5558" w:rsidP="00EF5558">
      <w:pPr>
        <w:pStyle w:val="PDMAINDOCUMENTTEXT"/>
        <w:rPr>
          <w:rFonts w:ascii="ZapfHumnst BT" w:hAnsi="ZapfHumnst BT"/>
        </w:rPr>
      </w:pPr>
      <w:r>
        <w:rPr>
          <w:rFonts w:ascii="ZapfHumnst BT" w:hAnsi="ZapfHumnst BT"/>
        </w:rPr>
        <w:t xml:space="preserve">As defined in P&amp;TCM’s </w:t>
      </w:r>
      <w:r w:rsidRPr="006011B0">
        <w:rPr>
          <w:rFonts w:ascii="ZapfHumnst BT" w:hAnsi="ZapfHumnst BT"/>
          <w:i/>
        </w:rPr>
        <w:t>Strategic Land Acquisition Plan</w:t>
      </w:r>
      <w:r>
        <w:rPr>
          <w:rFonts w:ascii="ZapfHumnst BT" w:hAnsi="ZapfHumnst BT"/>
        </w:rPr>
        <w:t xml:space="preserve"> there are three land acquisition categories, as the following summarizes. </w:t>
      </w:r>
    </w:p>
    <w:p w:rsidR="00ED5FF9" w:rsidRDefault="00ED5FF9" w:rsidP="00EF5558">
      <w:pPr>
        <w:pStyle w:val="PDMAINDOCUMENTTEXT"/>
        <w:rPr>
          <w:rFonts w:ascii="ZapfHumnst BT" w:hAnsi="ZapfHumnst BT"/>
        </w:rPr>
      </w:pPr>
    </w:p>
    <w:p w:rsidR="00EF5558" w:rsidRPr="00ED5FF9" w:rsidRDefault="00EF5558" w:rsidP="00EF5558">
      <w:pPr>
        <w:pStyle w:val="PDMAINDOCUMENTTEXT"/>
        <w:rPr>
          <w:rFonts w:ascii="ZapfHumnst BT" w:hAnsi="ZapfHumnst BT"/>
          <w:b/>
        </w:rPr>
      </w:pPr>
      <w:r w:rsidRPr="00ED5FF9">
        <w:rPr>
          <w:rFonts w:ascii="ZapfHumnst BT" w:hAnsi="ZapfHumnst BT"/>
          <w:b/>
        </w:rPr>
        <w:t>Choose one category</w:t>
      </w:r>
      <w:r w:rsidR="00ED5FF9" w:rsidRPr="00ED5FF9">
        <w:rPr>
          <w:rFonts w:ascii="ZapfHumnst BT" w:hAnsi="ZapfHumnst BT"/>
          <w:b/>
        </w:rPr>
        <w:t xml:space="preserve"> below</w:t>
      </w:r>
      <w:r w:rsidRPr="00ED5FF9">
        <w:rPr>
          <w:rFonts w:ascii="ZapfHumnst BT" w:hAnsi="ZapfHumnst BT"/>
          <w:b/>
        </w:rPr>
        <w:t xml:space="preserve"> that </w:t>
      </w:r>
      <w:r w:rsidR="00ED5FF9" w:rsidRPr="00ED5FF9">
        <w:rPr>
          <w:rFonts w:ascii="ZapfHumnst BT" w:hAnsi="ZapfHumnst BT"/>
          <w:b/>
        </w:rPr>
        <w:t>best fits your project</w:t>
      </w:r>
      <w:r w:rsidR="00227CE3" w:rsidRPr="00ED5FF9">
        <w:rPr>
          <w:rFonts w:ascii="ZapfHumnst BT" w:hAnsi="ZapfHumnst BT"/>
          <w:b/>
        </w:rPr>
        <w:t>,</w:t>
      </w:r>
      <w:r w:rsidRPr="00ED5FF9">
        <w:rPr>
          <w:rFonts w:ascii="ZapfHumnst BT" w:hAnsi="ZapfHumnst BT"/>
          <w:b/>
        </w:rPr>
        <w:t xml:space="preserve"> </w:t>
      </w:r>
      <w:r w:rsidR="00227CE3" w:rsidRPr="00ED5FF9">
        <w:rPr>
          <w:rFonts w:ascii="ZapfHumnst BT" w:hAnsi="ZapfHumnst BT"/>
          <w:b/>
        </w:rPr>
        <w:t>and then</w:t>
      </w:r>
      <w:r w:rsidR="00ED5FF9">
        <w:rPr>
          <w:rFonts w:ascii="ZapfHumnst BT" w:hAnsi="ZapfHumnst BT"/>
          <w:b/>
        </w:rPr>
        <w:t xml:space="preserve"> </w:t>
      </w:r>
      <w:r w:rsidR="009D24F8">
        <w:rPr>
          <w:rFonts w:ascii="ZapfHumnst BT" w:hAnsi="ZapfHumnst BT"/>
          <w:b/>
        </w:rPr>
        <w:t xml:space="preserve">complete the first tier criteria </w:t>
      </w:r>
      <w:r w:rsidR="00ED5FF9" w:rsidRPr="00ED5FF9">
        <w:rPr>
          <w:rFonts w:ascii="ZapfHumnst BT" w:hAnsi="ZapfHumnst BT"/>
          <w:b/>
        </w:rPr>
        <w:t>relating to that category</w:t>
      </w:r>
      <w:r w:rsidRPr="00ED5FF9">
        <w:rPr>
          <w:rFonts w:ascii="ZapfHumnst BT" w:hAnsi="ZapfHumnst BT"/>
          <w:b/>
        </w:rPr>
        <w:t xml:space="preserve"> </w:t>
      </w:r>
      <w:r w:rsidR="00ED5FF9">
        <w:rPr>
          <w:rFonts w:ascii="ZapfHumnst BT" w:hAnsi="ZapfHumnst BT"/>
          <w:b/>
        </w:rPr>
        <w:t>in the proceeding pages:</w:t>
      </w:r>
    </w:p>
    <w:p w:rsidR="00EF5558" w:rsidRPr="00B46329" w:rsidRDefault="00227CE3" w:rsidP="00EF5558">
      <w:pPr>
        <w:pStyle w:val="PDRIGHTCOLUMNSUBHEADER13PT"/>
        <w:ind w:left="360"/>
        <w:rPr>
          <w:rFonts w:ascii="ZapfHumnst BT" w:hAnsi="ZapfHumnst BT"/>
          <w:color w:val="auto"/>
          <w:sz w:val="22"/>
          <w:szCs w:val="22"/>
        </w:rPr>
      </w:pPr>
      <w:sdt>
        <w:sdtPr>
          <w:rPr>
            <w:rFonts w:ascii="ZapfHumnst BT" w:hAnsi="ZapfHumnst BT"/>
          </w:rPr>
          <w:id w:val="2434657"/>
        </w:sdtPr>
        <w:sdtContent>
          <w:r>
            <w:rPr>
              <w:rFonts w:ascii="MS Gothic" w:eastAsia="MS Gothic" w:hAnsi="MS Gothic" w:hint="eastAsia"/>
            </w:rPr>
            <w:t>☐</w:t>
          </w:r>
        </w:sdtContent>
      </w:sdt>
      <w:r>
        <w:rPr>
          <w:rFonts w:ascii="ZapfHumnst BT" w:hAnsi="ZapfHumnst BT"/>
          <w:color w:val="auto"/>
          <w:sz w:val="22"/>
          <w:szCs w:val="22"/>
        </w:rPr>
        <w:t xml:space="preserve"> </w:t>
      </w:r>
      <w:r w:rsidR="00EF5558" w:rsidRPr="00B46329">
        <w:rPr>
          <w:rFonts w:ascii="ZapfHumnst BT" w:hAnsi="ZapfHumnst BT"/>
          <w:color w:val="auto"/>
          <w:sz w:val="22"/>
          <w:szCs w:val="22"/>
        </w:rPr>
        <w:t>Category #1 – Trail-Related Land Acquisition</w:t>
      </w:r>
      <w:r w:rsidR="00ED5FF9">
        <w:rPr>
          <w:rFonts w:ascii="ZapfHumnst BT" w:hAnsi="ZapfHumnst BT"/>
          <w:color w:val="auto"/>
          <w:sz w:val="22"/>
          <w:szCs w:val="22"/>
        </w:rPr>
        <w:t xml:space="preserve"> </w:t>
      </w:r>
    </w:p>
    <w:p w:rsidR="00EF5558" w:rsidRDefault="00EF5558" w:rsidP="00EF5558">
      <w:pPr>
        <w:pStyle w:val="PDMAINDOCUMENTTEXT"/>
        <w:ind w:left="360"/>
        <w:rPr>
          <w:rFonts w:ascii="ZapfHumnst BT" w:hAnsi="ZapfHumnst BT"/>
        </w:rPr>
      </w:pPr>
      <w:r>
        <w:rPr>
          <w:rFonts w:ascii="ZapfHumnst BT" w:hAnsi="ZapfHumnst BT"/>
        </w:rPr>
        <w:t>F</w:t>
      </w:r>
      <w:r w:rsidRPr="00B46329">
        <w:rPr>
          <w:rFonts w:ascii="ZapfHumnst BT" w:hAnsi="ZapfHumnst BT"/>
        </w:rPr>
        <w:t xml:space="preserve">ocus </w:t>
      </w:r>
      <w:r>
        <w:rPr>
          <w:rFonts w:ascii="ZapfHumnst BT" w:hAnsi="ZapfHumnst BT"/>
        </w:rPr>
        <w:t xml:space="preserve">is </w:t>
      </w:r>
      <w:r w:rsidRPr="00B46329">
        <w:rPr>
          <w:rFonts w:ascii="ZapfHumnst BT" w:hAnsi="ZapfHumnst BT"/>
        </w:rPr>
        <w:t xml:space="preserve">on providing high quality trail experiences close to densely settled, rapidly growing, and/or an established regional centers or tourist destination. All trails considered under this category must be part of an adopted or approved state or regional-level trail system plan to ensure an initial level of scrutiny. </w:t>
      </w:r>
    </w:p>
    <w:p w:rsidR="00EF5558" w:rsidRPr="00B46329" w:rsidRDefault="00227CE3" w:rsidP="00ED5FF9">
      <w:pPr>
        <w:pStyle w:val="PDRIGHTCOLUMNSUBHEADER13PT"/>
        <w:ind w:left="360"/>
        <w:rPr>
          <w:rFonts w:ascii="ZapfHumnst BT" w:hAnsi="ZapfHumnst BT"/>
          <w:color w:val="auto"/>
          <w:sz w:val="22"/>
          <w:szCs w:val="22"/>
        </w:rPr>
      </w:pPr>
      <w:sdt>
        <w:sdtPr>
          <w:rPr>
            <w:rFonts w:ascii="ZapfHumnst BT" w:hAnsi="ZapfHumnst BT"/>
          </w:rPr>
          <w:id w:val="2434658"/>
        </w:sdtPr>
        <w:sdtContent>
          <w:r>
            <w:rPr>
              <w:rFonts w:ascii="MS Gothic" w:eastAsia="MS Gothic" w:hAnsi="MS Gothic" w:hint="eastAsia"/>
            </w:rPr>
            <w:t>☐</w:t>
          </w:r>
        </w:sdtContent>
      </w:sdt>
      <w:r w:rsidRPr="00B46329">
        <w:rPr>
          <w:rFonts w:ascii="ZapfHumnst BT" w:hAnsi="ZapfHumnst BT"/>
          <w:color w:val="auto"/>
          <w:sz w:val="22"/>
          <w:szCs w:val="22"/>
        </w:rPr>
        <w:t xml:space="preserve"> </w:t>
      </w:r>
      <w:r w:rsidR="00EF5558" w:rsidRPr="00B46329">
        <w:rPr>
          <w:rFonts w:ascii="ZapfHumnst BT" w:hAnsi="ZapfHumnst BT"/>
          <w:color w:val="auto"/>
          <w:sz w:val="22"/>
          <w:szCs w:val="22"/>
        </w:rPr>
        <w:t>Category #2 – Park In-Holding-Related Land Acquisition</w:t>
      </w:r>
      <w:r>
        <w:rPr>
          <w:rFonts w:ascii="ZapfHumnst BT" w:hAnsi="ZapfHumnst BT"/>
          <w:color w:val="auto"/>
          <w:sz w:val="22"/>
          <w:szCs w:val="22"/>
        </w:rPr>
        <w:t xml:space="preserve"> </w:t>
      </w:r>
    </w:p>
    <w:p w:rsidR="00EF5558" w:rsidRDefault="00EF5558" w:rsidP="00EF5558">
      <w:pPr>
        <w:pStyle w:val="PDMAINDOCUMENTTEXT"/>
        <w:ind w:left="360"/>
        <w:rPr>
          <w:rFonts w:ascii="ZapfHumnst BT" w:hAnsi="ZapfHumnst BT"/>
        </w:rPr>
      </w:pPr>
      <w:r>
        <w:rPr>
          <w:rFonts w:ascii="ZapfHumnst BT" w:hAnsi="ZapfHumnst BT"/>
        </w:rPr>
        <w:t xml:space="preserve">Focus is on </w:t>
      </w:r>
      <w:r w:rsidRPr="00B46329">
        <w:rPr>
          <w:rFonts w:ascii="ZapfHumnst BT" w:hAnsi="ZapfHumnst BT"/>
        </w:rPr>
        <w:t xml:space="preserve">park </w:t>
      </w:r>
      <w:r w:rsidRPr="00B46329">
        <w:rPr>
          <w:rStyle w:val="italic"/>
          <w:rFonts w:ascii="ZapfHumnst BT" w:hAnsi="ZapfHumnst BT"/>
        </w:rPr>
        <w:t>in-holding</w:t>
      </w:r>
      <w:r w:rsidRPr="00B46329">
        <w:rPr>
          <w:rFonts w:ascii="ZapfHumnst BT" w:hAnsi="ZapfHumnst BT"/>
        </w:rPr>
        <w:t xml:space="preserve">-related land acquisition </w:t>
      </w:r>
      <w:r>
        <w:rPr>
          <w:rFonts w:ascii="ZapfHumnst BT" w:hAnsi="ZapfHumnst BT"/>
        </w:rPr>
        <w:t xml:space="preserve">in </w:t>
      </w:r>
      <w:r w:rsidRPr="00B46329">
        <w:rPr>
          <w:rFonts w:ascii="ZapfHumnst BT" w:hAnsi="ZapfHumnst BT"/>
        </w:rPr>
        <w:t xml:space="preserve">situations where the </w:t>
      </w:r>
      <w:r w:rsidRPr="00B46329">
        <w:rPr>
          <w:rStyle w:val="italic"/>
          <w:rFonts w:ascii="ZapfHumnst BT" w:hAnsi="ZapfHumnst BT"/>
        </w:rPr>
        <w:t>relative</w:t>
      </w:r>
      <w:r w:rsidRPr="00B46329">
        <w:rPr>
          <w:rFonts w:ascii="ZapfHumnst BT" w:hAnsi="ZapfHumnst BT"/>
        </w:rPr>
        <w:t xml:space="preserve"> threat of opportunity lost is great, with particular emphasis (but not exclusive) on park areas near densely settled, rapidly growing, and/or established regional centers. All parks considered under this category must be part of an adopted or approved state or regional-level system plan to ensure an initial level of scrutiny. Land acquisition initiatives pertaining to boundary adjustments can also be considered as long as the adjustment is ultimately formally included in the adopted plan for the park. </w:t>
      </w:r>
    </w:p>
    <w:p w:rsidR="00ED5FF9" w:rsidRPr="00B46329" w:rsidRDefault="00227CE3" w:rsidP="00ED5FF9">
      <w:pPr>
        <w:pStyle w:val="PDRIGHTCOLUMNSUBHEADER13PT"/>
        <w:ind w:left="360"/>
        <w:rPr>
          <w:rFonts w:ascii="ZapfHumnst BT" w:hAnsi="ZapfHumnst BT"/>
          <w:color w:val="auto"/>
          <w:sz w:val="22"/>
          <w:szCs w:val="22"/>
        </w:rPr>
      </w:pPr>
      <w:sdt>
        <w:sdtPr>
          <w:rPr>
            <w:rFonts w:ascii="ZapfHumnst BT" w:hAnsi="ZapfHumnst BT"/>
          </w:rPr>
          <w:id w:val="2434659"/>
        </w:sdtPr>
        <w:sdtContent>
          <w:r>
            <w:rPr>
              <w:rFonts w:ascii="MS Gothic" w:eastAsia="MS Gothic" w:hAnsi="MS Gothic" w:hint="eastAsia"/>
            </w:rPr>
            <w:t>☐</w:t>
          </w:r>
        </w:sdtContent>
      </w:sdt>
      <w:r w:rsidRPr="009149C0">
        <w:rPr>
          <w:rFonts w:ascii="ZapfHumnst BT" w:hAnsi="ZapfHumnst BT"/>
          <w:color w:val="auto"/>
          <w:sz w:val="22"/>
          <w:szCs w:val="22"/>
        </w:rPr>
        <w:t xml:space="preserve"> </w:t>
      </w:r>
      <w:r w:rsidR="00EF5558" w:rsidRPr="009149C0">
        <w:rPr>
          <w:rFonts w:ascii="ZapfHumnst BT" w:hAnsi="ZapfHumnst BT"/>
          <w:color w:val="auto"/>
          <w:sz w:val="22"/>
          <w:szCs w:val="22"/>
        </w:rPr>
        <w:t xml:space="preserve">Category #3 – New/Unique/Innovative Park and Trail- Related Initiatives </w:t>
      </w:r>
    </w:p>
    <w:p w:rsidR="00EF5558" w:rsidRPr="009149C0" w:rsidRDefault="00EF5558" w:rsidP="00EF5558">
      <w:pPr>
        <w:pStyle w:val="PDRIGHTCOLUMNSUBHEADER13PT"/>
        <w:ind w:left="360"/>
        <w:rPr>
          <w:rFonts w:ascii="ZapfHumnst BT" w:hAnsi="ZapfHumnst BT"/>
          <w:b w:val="0"/>
          <w:bCs w:val="0"/>
          <w:color w:val="000000"/>
          <w:sz w:val="22"/>
          <w:szCs w:val="22"/>
        </w:rPr>
      </w:pPr>
      <w:r>
        <w:rPr>
          <w:rFonts w:ascii="ZapfHumnst BT" w:hAnsi="ZapfHumnst BT"/>
          <w:b w:val="0"/>
          <w:bCs w:val="0"/>
          <w:color w:val="000000"/>
          <w:sz w:val="22"/>
          <w:szCs w:val="22"/>
        </w:rPr>
        <w:t xml:space="preserve">Focus is on </w:t>
      </w:r>
      <w:r w:rsidRPr="009149C0">
        <w:rPr>
          <w:rFonts w:ascii="ZapfHumnst BT" w:hAnsi="ZapfHumnst BT"/>
          <w:b w:val="0"/>
          <w:bCs w:val="0"/>
          <w:color w:val="000000"/>
          <w:sz w:val="22"/>
          <w:szCs w:val="22"/>
        </w:rPr>
        <w:t xml:space="preserve">new, unique, or innovative park and trail initiatives </w:t>
      </w:r>
      <w:r>
        <w:rPr>
          <w:rFonts w:ascii="ZapfHumnst BT" w:hAnsi="ZapfHumnst BT"/>
          <w:b w:val="0"/>
          <w:bCs w:val="0"/>
          <w:color w:val="000000"/>
          <w:sz w:val="22"/>
          <w:szCs w:val="22"/>
        </w:rPr>
        <w:t xml:space="preserve">that </w:t>
      </w:r>
      <w:r w:rsidRPr="009149C0">
        <w:rPr>
          <w:rFonts w:ascii="ZapfHumnst BT" w:hAnsi="ZapfHumnst BT"/>
          <w:b w:val="0"/>
          <w:bCs w:val="0"/>
          <w:color w:val="000000"/>
          <w:sz w:val="22"/>
          <w:szCs w:val="22"/>
        </w:rPr>
        <w:t xml:space="preserve">provide </w:t>
      </w:r>
      <w:r w:rsidR="00227CE3">
        <w:rPr>
          <w:rFonts w:ascii="ZapfHumnst BT" w:hAnsi="ZapfHumnst BT"/>
          <w:b w:val="0"/>
          <w:bCs w:val="0"/>
          <w:color w:val="000000"/>
          <w:sz w:val="22"/>
          <w:szCs w:val="22"/>
        </w:rPr>
        <w:t>P&amp;TCM</w:t>
      </w:r>
      <w:r w:rsidRPr="009149C0">
        <w:rPr>
          <w:rFonts w:ascii="ZapfHumnst BT" w:hAnsi="ZapfHumnst BT"/>
          <w:b w:val="0"/>
          <w:bCs w:val="0"/>
          <w:color w:val="000000"/>
          <w:sz w:val="22"/>
          <w:szCs w:val="22"/>
        </w:rPr>
        <w:t xml:space="preserve"> and its public and non-public partners an opportunity to explore new ways to expand participation in outdoor recreation by either building upon a growing success or fostering new or innovative initiatives that support changing trends and fills a </w:t>
      </w:r>
      <w:r w:rsidRPr="009149C0">
        <w:rPr>
          <w:rStyle w:val="italic"/>
          <w:rFonts w:ascii="ZapfHumnst BT" w:hAnsi="ZapfHumnst BT"/>
          <w:b w:val="0"/>
          <w:bCs w:val="0"/>
          <w:color w:val="000000"/>
          <w:sz w:val="22"/>
          <w:szCs w:val="22"/>
        </w:rPr>
        <w:t xml:space="preserve">definable </w:t>
      </w:r>
      <w:r w:rsidRPr="009149C0">
        <w:rPr>
          <w:rFonts w:ascii="ZapfHumnst BT" w:hAnsi="ZapfHumnst BT"/>
          <w:b w:val="0"/>
          <w:bCs w:val="0"/>
          <w:color w:val="000000"/>
          <w:sz w:val="22"/>
          <w:szCs w:val="22"/>
        </w:rPr>
        <w:t xml:space="preserve">gap in service. Preserving a unique natural resource not otherwise covered under the other two categories can also be considered. Although initiatives under this category do not necessarily have to be part of an adopted or approved state or regional-level system plan, ultimate support by the affected agency partner will be a significant consideration. </w:t>
      </w:r>
    </w:p>
    <w:p w:rsidR="00227CE3" w:rsidRDefault="00227CE3" w:rsidP="00EF5558">
      <w:pPr>
        <w:spacing w:after="0" w:line="240" w:lineRule="auto"/>
        <w:rPr>
          <w:rFonts w:ascii="ZapfHumnst BT" w:hAnsi="ZapfHumnst BT"/>
        </w:rPr>
      </w:pPr>
    </w:p>
    <w:p w:rsidR="00EF5558" w:rsidRDefault="00EF5558" w:rsidP="00EF5558">
      <w:pPr>
        <w:spacing w:after="0"/>
        <w:rPr>
          <w:rFonts w:ascii="ZapfHumnst BT" w:hAnsi="ZapfHumnst BT"/>
        </w:rPr>
      </w:pPr>
    </w:p>
    <w:p w:rsidR="00EF5558" w:rsidRDefault="00EF5558" w:rsidP="00EF5558">
      <w:pPr>
        <w:spacing w:after="0"/>
        <w:rPr>
          <w:rFonts w:ascii="ZapfHumnst BT" w:hAnsi="ZapfHumnst BT"/>
        </w:rPr>
      </w:pPr>
      <w:r w:rsidRPr="00ED5FF9">
        <w:rPr>
          <w:rStyle w:val="INLINEBOLD"/>
          <w:rFonts w:ascii="ZapfHumnst BT" w:hAnsi="ZapfHumnst BT"/>
          <w:b w:val="0"/>
        </w:rPr>
        <w:t>First tier criteria are unique to the selected category and focus on establishing the overall merit of an initiative relative to key value indicators.</w:t>
      </w:r>
      <w:r w:rsidRPr="00A9398F">
        <w:rPr>
          <w:rFonts w:ascii="ZapfHumnst BT" w:hAnsi="ZapfHumnst BT"/>
        </w:rPr>
        <w:t xml:space="preserve"> A weighted scoring approach</w:t>
      </w:r>
      <w:r>
        <w:rPr>
          <w:rFonts w:ascii="ZapfHumnst BT" w:hAnsi="ZapfHumnst BT"/>
        </w:rPr>
        <w:t xml:space="preserve"> will be used by P&amp;TCM </w:t>
      </w:r>
      <w:r w:rsidRPr="00A9398F">
        <w:rPr>
          <w:rFonts w:ascii="ZapfHumnst BT" w:hAnsi="ZapfHumnst BT"/>
        </w:rPr>
        <w:t>determine overall s</w:t>
      </w:r>
      <w:r>
        <w:rPr>
          <w:rFonts w:ascii="ZapfHumnst BT" w:hAnsi="ZapfHumnst BT"/>
        </w:rPr>
        <w:t>cores and, ultimately, ranking of projects.</w:t>
      </w:r>
    </w:p>
    <w:p w:rsidR="00EF5558" w:rsidRDefault="00EF5558" w:rsidP="00EF5558">
      <w:pPr>
        <w:spacing w:after="0"/>
        <w:rPr>
          <w:rFonts w:ascii="ZapfHumnst BT" w:hAnsi="ZapfHumnst BT"/>
          <w:b/>
          <w:sz w:val="28"/>
          <w:szCs w:val="28"/>
          <w:u w:val="single"/>
        </w:rPr>
      </w:pPr>
    </w:p>
    <w:p w:rsidR="00EF5558" w:rsidRDefault="00EF5558" w:rsidP="00EF5558">
      <w:pPr>
        <w:rPr>
          <w:rFonts w:ascii="ZapfHumnst BT" w:hAnsi="ZapfHumnst BT"/>
          <w:i/>
        </w:rPr>
      </w:pPr>
      <w:r>
        <w:rPr>
          <w:rFonts w:ascii="ZapfHumnst BT" w:hAnsi="ZapfHumnst BT"/>
          <w:i/>
        </w:rPr>
        <w:t xml:space="preserve">Contact P&amp;TCM staff if you have any questions regarding which category your project fits into. </w:t>
      </w:r>
    </w:p>
    <w:p w:rsidR="00EF5558" w:rsidRDefault="00EF5558" w:rsidP="00EF5558">
      <w:pPr>
        <w:rPr>
          <w:rFonts w:ascii="ZapfHumnst BT" w:hAnsi="ZapfHumnst BT"/>
          <w:b/>
          <w:sz w:val="28"/>
        </w:rPr>
      </w:pPr>
      <w:r>
        <w:rPr>
          <w:rFonts w:ascii="ZapfHumnst BT" w:hAnsi="ZapfHumnst BT"/>
          <w:b/>
          <w:sz w:val="28"/>
        </w:rPr>
        <w:br w:type="page"/>
      </w:r>
    </w:p>
    <w:p w:rsidR="00620B24" w:rsidRDefault="00E91A9D" w:rsidP="00E91A9D">
      <w:pPr>
        <w:widowControl w:val="0"/>
        <w:autoSpaceDE w:val="0"/>
        <w:autoSpaceDN w:val="0"/>
        <w:adjustRightInd w:val="0"/>
        <w:spacing w:after="0" w:line="240" w:lineRule="auto"/>
        <w:rPr>
          <w:rFonts w:ascii="Myriad Pro" w:hAnsi="Myriad Pro" w:cs="Times New Roman"/>
          <w:b/>
          <w:color w:val="000000"/>
          <w:sz w:val="28"/>
        </w:rPr>
      </w:pPr>
      <w:r w:rsidRPr="00E91A9D">
        <w:rPr>
          <w:rFonts w:ascii="Myriad Pro" w:hAnsi="Myriad Pro" w:cs="Times New Roman"/>
          <w:b/>
          <w:color w:val="000000"/>
          <w:sz w:val="28"/>
        </w:rPr>
        <w:t>Category #1</w:t>
      </w:r>
      <w:r w:rsidR="00EF5558">
        <w:rPr>
          <w:rFonts w:ascii="Myriad Pro" w:hAnsi="Myriad Pro" w:cs="Times New Roman"/>
          <w:b/>
          <w:color w:val="000000"/>
          <w:sz w:val="28"/>
        </w:rPr>
        <w:t xml:space="preserve"> </w:t>
      </w:r>
      <w:r w:rsidRPr="00E91A9D">
        <w:rPr>
          <w:rFonts w:ascii="Myriad Pro" w:hAnsi="Myriad Pro" w:cs="Times New Roman"/>
          <w:b/>
          <w:color w:val="000000"/>
          <w:sz w:val="28"/>
        </w:rPr>
        <w:t xml:space="preserve">– </w:t>
      </w:r>
      <w:r w:rsidRPr="00ED5FF9">
        <w:rPr>
          <w:rFonts w:ascii="Myriad Pro" w:hAnsi="Myriad Pro" w:cs="Times New Roman"/>
          <w:b/>
          <w:color w:val="000000"/>
          <w:sz w:val="28"/>
        </w:rPr>
        <w:t>Trail-Related Land Acquisition</w:t>
      </w:r>
    </w:p>
    <w:p w:rsidR="00E91A9D" w:rsidRPr="00ED5FF9" w:rsidRDefault="00620B24" w:rsidP="00E91A9D">
      <w:pPr>
        <w:widowControl w:val="0"/>
        <w:autoSpaceDE w:val="0"/>
        <w:autoSpaceDN w:val="0"/>
        <w:adjustRightInd w:val="0"/>
        <w:spacing w:after="0" w:line="240" w:lineRule="auto"/>
        <w:rPr>
          <w:rFonts w:ascii="Myriad Pro" w:hAnsi="Myriad Pro" w:cs="Times New Roman"/>
          <w:b/>
          <w:color w:val="000000"/>
          <w:sz w:val="28"/>
        </w:rPr>
      </w:pPr>
      <w:r>
        <w:rPr>
          <w:rFonts w:ascii="Myriad Pro" w:hAnsi="Myriad Pro" w:cs="Times New Roman"/>
          <w:b/>
          <w:color w:val="000000"/>
          <w:sz w:val="28"/>
        </w:rPr>
        <w:t>First Tier Criteria</w:t>
      </w:r>
    </w:p>
    <w:p w:rsidR="00E91A9D" w:rsidRPr="00EF5558" w:rsidRDefault="00E91A9D" w:rsidP="00E91A9D">
      <w:pPr>
        <w:widowControl w:val="0"/>
        <w:autoSpaceDE w:val="0"/>
        <w:autoSpaceDN w:val="0"/>
        <w:adjustRightInd w:val="0"/>
        <w:spacing w:after="0" w:line="240" w:lineRule="auto"/>
        <w:rPr>
          <w:rFonts w:ascii="Myriad Pro" w:hAnsi="Myriad Pro" w:cs="Times New Roman"/>
          <w:i/>
          <w:color w:val="FF0000"/>
        </w:rPr>
      </w:pPr>
      <w:r w:rsidRPr="00E91A9D">
        <w:rPr>
          <w:rFonts w:ascii="Myriad Pro" w:hAnsi="Myriad Pro" w:cs="Times New Roman"/>
          <w:i/>
          <w:color w:val="FF0000"/>
        </w:rPr>
        <w:t xml:space="preserve">Complete the following section only if your project falls into this category. </w:t>
      </w:r>
      <w:r w:rsidRPr="00E91A9D">
        <w:rPr>
          <w:rFonts w:ascii="Myriad Pro" w:hAnsi="Myriad Pro" w:cs="Times New Roman"/>
          <w:i/>
          <w:color w:val="FF0000"/>
          <w:u w:val="single"/>
        </w:rPr>
        <w:t>Select only one category</w:t>
      </w:r>
      <w:r w:rsidRPr="00E91A9D">
        <w:rPr>
          <w:rFonts w:ascii="Myriad Pro" w:hAnsi="Myriad Pro" w:cs="Times New Roman"/>
          <w:i/>
          <w:color w:val="FF0000"/>
        </w:rPr>
        <w:t>!</w:t>
      </w:r>
    </w:p>
    <w:p w:rsidR="00EF5558" w:rsidRDefault="00E91A9D" w:rsidP="00EF5558">
      <w:pPr>
        <w:widowControl w:val="0"/>
        <w:autoSpaceDE w:val="0"/>
        <w:autoSpaceDN w:val="0"/>
        <w:adjustRightInd w:val="0"/>
        <w:spacing w:after="0" w:line="240" w:lineRule="auto"/>
        <w:rPr>
          <w:rFonts w:ascii="Myriad Pro" w:hAnsi="Myriad Pro" w:cs="Times New Roman"/>
          <w:i/>
          <w:color w:val="000000"/>
        </w:rPr>
      </w:pPr>
      <w:r w:rsidRPr="00E91A9D">
        <w:rPr>
          <w:rFonts w:ascii="Myriad Pro" w:hAnsi="Myriad Pro" w:cs="Times New Roman"/>
          <w:color w:val="000000"/>
        </w:rPr>
        <w:t xml:space="preserve">The following lists and describes first tier criteria for trail-related land acquisition. </w:t>
      </w:r>
      <w:r w:rsidRPr="00E91A9D">
        <w:rPr>
          <w:rFonts w:ascii="Myriad Pro" w:hAnsi="Myriad Pro" w:cs="Times New Roman"/>
          <w:i/>
          <w:color w:val="000000"/>
        </w:rPr>
        <w:t>In the accompanying</w:t>
      </w:r>
      <w:r w:rsidR="00EF5558">
        <w:rPr>
          <w:rFonts w:ascii="Myriad Pro" w:hAnsi="Myriad Pro" w:cs="Times New Roman"/>
          <w:i/>
          <w:color w:val="000000"/>
        </w:rPr>
        <w:t xml:space="preserve"> </w:t>
      </w:r>
      <w:r w:rsidRPr="00E91A9D">
        <w:rPr>
          <w:rFonts w:ascii="Myriad Pro" w:hAnsi="Myriad Pro" w:cs="Times New Roman"/>
          <w:i/>
          <w:color w:val="000000"/>
        </w:rPr>
        <w:t>boxes, describe how your project addresses the criteria.</w:t>
      </w:r>
    </w:p>
    <w:p w:rsidR="009252A2" w:rsidRPr="00EF5558" w:rsidRDefault="009252A2" w:rsidP="00EF5558">
      <w:pPr>
        <w:widowControl w:val="0"/>
        <w:autoSpaceDE w:val="0"/>
        <w:autoSpaceDN w:val="0"/>
        <w:adjustRightInd w:val="0"/>
        <w:spacing w:after="0" w:line="240" w:lineRule="auto"/>
        <w:rPr>
          <w:rFonts w:ascii="Myriad Pro" w:hAnsi="Myriad Pro" w:cs="Times New Roman"/>
          <w:i/>
          <w:color w:val="000000"/>
        </w:rPr>
      </w:pPr>
    </w:p>
    <w:tbl>
      <w:tblPr>
        <w:tblStyle w:val="TableGrid"/>
        <w:tblW w:w="0" w:type="auto"/>
        <w:tblLook w:val="04A0"/>
      </w:tblPr>
      <w:tblGrid>
        <w:gridCol w:w="10296"/>
      </w:tblGrid>
      <w:tr w:rsidR="009252A2">
        <w:tc>
          <w:tcPr>
            <w:tcW w:w="10296" w:type="dxa"/>
            <w:shd w:val="clear" w:color="auto" w:fill="D9D9D9" w:themeFill="background1" w:themeFillShade="D9"/>
          </w:tcPr>
          <w:p w:rsidR="009252A2" w:rsidRPr="00E91A9D" w:rsidRDefault="00A86A8E" w:rsidP="009252A2">
            <w:pPr>
              <w:pStyle w:val="PDRIGHTCOLUMNSUBHEADER11PTNS"/>
              <w:rPr>
                <w:rFonts w:ascii="Myriad Pro" w:hAnsi="Myriad Pro"/>
                <w:b w:val="0"/>
                <w:color w:val="auto"/>
              </w:rPr>
            </w:pPr>
            <w:r w:rsidRPr="00E91A9D">
              <w:rPr>
                <w:rFonts w:ascii="Myriad Pro" w:hAnsi="Myriad Pro"/>
                <w:color w:val="auto"/>
              </w:rPr>
              <w:t xml:space="preserve">Criteria #1: </w:t>
            </w:r>
            <w:r w:rsidRPr="00E91A9D">
              <w:rPr>
                <w:rStyle w:val="INLINEBOLD"/>
                <w:rFonts w:ascii="Myriad Pro" w:hAnsi="Myriad Pro"/>
                <w:b/>
                <w:color w:val="auto"/>
              </w:rPr>
              <w:t>Provides a high-quality “destination” trail experience</w:t>
            </w:r>
            <w:r w:rsidRPr="00E91A9D">
              <w:rPr>
                <w:rFonts w:ascii="Myriad Pro" w:hAnsi="Myriad Pro"/>
                <w:b w:val="0"/>
                <w:color w:val="auto"/>
              </w:rPr>
              <w:t xml:space="preserve"> – features include high quality natural/scenic setting, safe, convenient, and with limited interruptions</w:t>
            </w:r>
          </w:p>
        </w:tc>
      </w:tr>
      <w:tr w:rsidR="009252A2">
        <w:tc>
          <w:tcPr>
            <w:tcW w:w="10296" w:type="dxa"/>
          </w:tcPr>
          <w:p w:rsidR="00E91A9D" w:rsidRDefault="00E91A9D" w:rsidP="009252A2">
            <w:pPr>
              <w:pStyle w:val="PDRIGHTCOLUMNSUBHEADER11PTNS"/>
              <w:rPr>
                <w:rFonts w:ascii="ZapfHumnst BT" w:hAnsi="ZapfHumnst BT"/>
                <w:b w:val="0"/>
                <w:color w:val="auto"/>
              </w:rPr>
            </w:pPr>
          </w:p>
          <w:p w:rsidR="00E91A9D" w:rsidRDefault="00E91A9D" w:rsidP="009252A2">
            <w:pPr>
              <w:pStyle w:val="PDRIGHTCOLUMNSUBHEADER11PTNS"/>
              <w:rPr>
                <w:rFonts w:ascii="ZapfHumnst BT" w:hAnsi="ZapfHumnst BT"/>
                <w:b w:val="0"/>
                <w:color w:val="auto"/>
              </w:rPr>
            </w:pPr>
          </w:p>
          <w:p w:rsidR="009252A2" w:rsidRDefault="009252A2" w:rsidP="009252A2">
            <w:pPr>
              <w:pStyle w:val="PDRIGHTCOLUMNSUBHEADER11PTNS"/>
              <w:rPr>
                <w:rFonts w:ascii="ZapfHumnst BT" w:hAnsi="ZapfHumnst BT"/>
                <w:b w:val="0"/>
                <w:color w:val="auto"/>
              </w:rPr>
            </w:pPr>
          </w:p>
          <w:p w:rsidR="009252A2" w:rsidRDefault="009252A2" w:rsidP="009252A2">
            <w:pPr>
              <w:pStyle w:val="PDRIGHTCOLUMNSUBHEADER11PTNS"/>
              <w:rPr>
                <w:rFonts w:ascii="ZapfHumnst BT" w:hAnsi="ZapfHumnst BT"/>
                <w:b w:val="0"/>
                <w:color w:val="auto"/>
              </w:rPr>
            </w:pPr>
          </w:p>
          <w:p w:rsidR="009252A2" w:rsidRDefault="009252A2" w:rsidP="009252A2">
            <w:pPr>
              <w:pStyle w:val="PDRIGHTCOLUMNSUBHEADER11PTNS"/>
              <w:rPr>
                <w:rFonts w:ascii="ZapfHumnst BT" w:hAnsi="ZapfHumnst BT"/>
                <w:b w:val="0"/>
                <w:color w:val="auto"/>
              </w:rPr>
            </w:pPr>
          </w:p>
        </w:tc>
      </w:tr>
      <w:tr w:rsidR="009252A2">
        <w:tc>
          <w:tcPr>
            <w:tcW w:w="10296" w:type="dxa"/>
            <w:shd w:val="clear" w:color="auto" w:fill="D9D9D9" w:themeFill="background1" w:themeFillShade="D9"/>
          </w:tcPr>
          <w:p w:rsidR="009252A2" w:rsidRPr="00E91A9D" w:rsidRDefault="00A86A8E" w:rsidP="009252A2">
            <w:pPr>
              <w:pStyle w:val="PDNUMBERSLIST"/>
              <w:ind w:left="0" w:firstLine="0"/>
              <w:rPr>
                <w:rFonts w:ascii="Myriad Pro" w:hAnsi="Myriad Pro"/>
                <w:color w:val="auto"/>
              </w:rPr>
            </w:pPr>
            <w:r w:rsidRPr="00E91A9D">
              <w:rPr>
                <w:rStyle w:val="INLINEBOLD"/>
                <w:rFonts w:ascii="Myriad Pro" w:hAnsi="Myriad Pro"/>
                <w:color w:val="auto"/>
              </w:rPr>
              <w:t>Criteria #2: Well-located</w:t>
            </w:r>
            <w:r w:rsidRPr="00E91A9D">
              <w:rPr>
                <w:rFonts w:ascii="Myriad Pro" w:hAnsi="Myriad Pro"/>
                <w:color w:val="auto"/>
              </w:rPr>
              <w:t xml:space="preserve"> – in or close to a densely settled, rapidly growing, and/or an established regional center or </w:t>
            </w:r>
            <w:r w:rsidRPr="00E91A9D">
              <w:rPr>
                <w:rStyle w:val="italic"/>
                <w:rFonts w:ascii="Myriad Pro" w:hAnsi="Myriad Pro"/>
                <w:color w:val="auto"/>
              </w:rPr>
              <w:t>well-established</w:t>
            </w:r>
            <w:r w:rsidRPr="00E91A9D">
              <w:rPr>
                <w:rFonts w:ascii="Myriad Pro" w:hAnsi="Myriad Pro"/>
                <w:color w:val="auto"/>
              </w:rPr>
              <w:t xml:space="preserve"> tourist destination</w:t>
            </w:r>
          </w:p>
        </w:tc>
      </w:tr>
      <w:tr w:rsidR="009252A2">
        <w:tc>
          <w:tcPr>
            <w:tcW w:w="10296" w:type="dxa"/>
          </w:tcPr>
          <w:p w:rsidR="009252A2" w:rsidRDefault="009252A2" w:rsidP="009252A2">
            <w:pPr>
              <w:pStyle w:val="PDRIGHTCOLUMNSUBHEADER11PTNS"/>
              <w:rPr>
                <w:rFonts w:ascii="ZapfHumnst BT" w:hAnsi="ZapfHumnst BT"/>
                <w:b w:val="0"/>
                <w:color w:val="auto"/>
              </w:rPr>
            </w:pPr>
          </w:p>
          <w:p w:rsidR="009252A2" w:rsidRDefault="009252A2" w:rsidP="009252A2">
            <w:pPr>
              <w:pStyle w:val="PDRIGHTCOLUMNSUBHEADER11PTNS"/>
              <w:rPr>
                <w:rFonts w:ascii="ZapfHumnst BT" w:hAnsi="ZapfHumnst BT"/>
                <w:b w:val="0"/>
                <w:color w:val="auto"/>
              </w:rPr>
            </w:pPr>
          </w:p>
          <w:p w:rsidR="00E91A9D" w:rsidRDefault="00E91A9D" w:rsidP="009252A2">
            <w:pPr>
              <w:pStyle w:val="PDRIGHTCOLUMNSUBHEADER11PTNS"/>
              <w:rPr>
                <w:rFonts w:ascii="ZapfHumnst BT" w:hAnsi="ZapfHumnst BT"/>
                <w:b w:val="0"/>
                <w:color w:val="auto"/>
              </w:rPr>
            </w:pPr>
          </w:p>
          <w:p w:rsidR="009252A2" w:rsidRDefault="009252A2" w:rsidP="009252A2">
            <w:pPr>
              <w:pStyle w:val="PDRIGHTCOLUMNSUBHEADER11PTNS"/>
              <w:rPr>
                <w:rFonts w:ascii="ZapfHumnst BT" w:hAnsi="ZapfHumnst BT"/>
                <w:b w:val="0"/>
                <w:color w:val="auto"/>
              </w:rPr>
            </w:pPr>
          </w:p>
          <w:p w:rsidR="009252A2" w:rsidRDefault="009252A2" w:rsidP="009252A2">
            <w:pPr>
              <w:pStyle w:val="PDRIGHTCOLUMNSUBHEADER11PTNS"/>
              <w:rPr>
                <w:rFonts w:ascii="ZapfHumnst BT" w:hAnsi="ZapfHumnst BT"/>
                <w:b w:val="0"/>
                <w:color w:val="auto"/>
              </w:rPr>
            </w:pPr>
          </w:p>
          <w:p w:rsidR="009252A2" w:rsidRDefault="009252A2" w:rsidP="009252A2">
            <w:pPr>
              <w:pStyle w:val="PDRIGHTCOLUMNSUBHEADER11PTNS"/>
              <w:rPr>
                <w:rFonts w:ascii="ZapfHumnst BT" w:hAnsi="ZapfHumnst BT"/>
                <w:b w:val="0"/>
                <w:color w:val="auto"/>
              </w:rPr>
            </w:pPr>
          </w:p>
        </w:tc>
      </w:tr>
      <w:tr w:rsidR="009252A2">
        <w:tc>
          <w:tcPr>
            <w:tcW w:w="10296" w:type="dxa"/>
            <w:shd w:val="clear" w:color="auto" w:fill="D9D9D9" w:themeFill="background1" w:themeFillShade="D9"/>
          </w:tcPr>
          <w:p w:rsidR="009252A2" w:rsidRPr="00E91A9D" w:rsidRDefault="00A86A8E" w:rsidP="009252A2">
            <w:pPr>
              <w:pStyle w:val="PDNUMBERSLIST"/>
              <w:rPr>
                <w:rFonts w:ascii="Myriad Pro" w:hAnsi="Myriad Pro"/>
                <w:color w:val="auto"/>
              </w:rPr>
            </w:pPr>
            <w:r w:rsidRPr="00E91A9D">
              <w:rPr>
                <w:rFonts w:ascii="Myriad Pro" w:hAnsi="Myriad Pro"/>
                <w:b/>
                <w:color w:val="auto"/>
              </w:rPr>
              <w:t xml:space="preserve">Criteria #3: </w:t>
            </w:r>
            <w:r w:rsidRPr="00E91A9D">
              <w:rPr>
                <w:rStyle w:val="INLINEBOLD"/>
                <w:rFonts w:ascii="Myriad Pro" w:hAnsi="Myriad Pro"/>
                <w:color w:val="auto"/>
              </w:rPr>
              <w:t>Enhances connectivity</w:t>
            </w:r>
            <w:r w:rsidRPr="00E91A9D">
              <w:rPr>
                <w:rFonts w:ascii="Myriad Pro" w:hAnsi="Myriad Pro"/>
                <w:color w:val="auto"/>
              </w:rPr>
              <w:t xml:space="preserve"> – with emphasis on completing missing links in established systems, or adding a trail in underserved areas; sub-criteria includes: </w:t>
            </w:r>
          </w:p>
          <w:p w:rsidR="009252A2" w:rsidRPr="00E91A9D" w:rsidRDefault="00A86A8E" w:rsidP="009252A2">
            <w:pPr>
              <w:pStyle w:val="PDMAINBULLETLISTsecondlevel"/>
              <w:rPr>
                <w:rFonts w:ascii="Myriad Pro" w:hAnsi="Myriad Pro"/>
                <w:color w:val="auto"/>
              </w:rPr>
            </w:pPr>
            <w:r w:rsidRPr="00E91A9D">
              <w:rPr>
                <w:rFonts w:ascii="Myriad Pro" w:hAnsi="Myriad Pro"/>
                <w:color w:val="auto"/>
              </w:rPr>
              <w:t>•</w:t>
            </w:r>
            <w:r w:rsidRPr="00E91A9D">
              <w:rPr>
                <w:rFonts w:ascii="Myriad Pro" w:hAnsi="Myriad Pro"/>
                <w:color w:val="auto"/>
              </w:rPr>
              <w:tab/>
              <w:t>Connection to communities (schools, work, business districts)</w:t>
            </w:r>
          </w:p>
          <w:p w:rsidR="009252A2" w:rsidRPr="00E91A9D" w:rsidRDefault="00A86A8E" w:rsidP="009252A2">
            <w:pPr>
              <w:pStyle w:val="PDMAINBULLETLISTsecondlevel"/>
              <w:rPr>
                <w:rFonts w:ascii="Myriad Pro" w:hAnsi="Myriad Pro"/>
                <w:color w:val="auto"/>
              </w:rPr>
            </w:pPr>
            <w:r w:rsidRPr="00E91A9D">
              <w:rPr>
                <w:rFonts w:ascii="Myriad Pro" w:hAnsi="Myriad Pro"/>
                <w:color w:val="auto"/>
              </w:rPr>
              <w:t>•</w:t>
            </w:r>
            <w:r w:rsidRPr="00E91A9D">
              <w:rPr>
                <w:rFonts w:ascii="Myriad Pro" w:hAnsi="Myriad Pro"/>
                <w:color w:val="auto"/>
              </w:rPr>
              <w:tab/>
              <w:t>Connection with existing state trails and/or regional trails</w:t>
            </w:r>
          </w:p>
          <w:p w:rsidR="009252A2" w:rsidRPr="00E91A9D" w:rsidRDefault="00A86A8E" w:rsidP="009252A2">
            <w:pPr>
              <w:pStyle w:val="PDMAINBULLETLISTsecondlevel"/>
              <w:rPr>
                <w:rFonts w:ascii="Myriad Pro" w:hAnsi="Myriad Pro"/>
                <w:color w:val="auto"/>
              </w:rPr>
            </w:pPr>
            <w:r w:rsidRPr="00E91A9D">
              <w:rPr>
                <w:rFonts w:ascii="Myriad Pro" w:hAnsi="Myriad Pro"/>
                <w:color w:val="auto"/>
              </w:rPr>
              <w:t>•</w:t>
            </w:r>
            <w:r w:rsidRPr="00E91A9D">
              <w:rPr>
                <w:rFonts w:ascii="Myriad Pro" w:hAnsi="Myriad Pro"/>
                <w:color w:val="auto"/>
              </w:rPr>
              <w:tab/>
              <w:t>Connection with parks, recreation facilities and natural resources</w:t>
            </w:r>
          </w:p>
          <w:p w:rsidR="009252A2" w:rsidRPr="00E91A9D" w:rsidRDefault="00A86A8E" w:rsidP="009252A2">
            <w:pPr>
              <w:pStyle w:val="PDMAINBULLETLISTsecondlevel"/>
              <w:rPr>
                <w:rFonts w:ascii="Myriad Pro" w:hAnsi="Myriad Pro"/>
                <w:color w:val="auto"/>
              </w:rPr>
            </w:pPr>
            <w:r w:rsidRPr="00E91A9D">
              <w:rPr>
                <w:rFonts w:ascii="Myriad Pro" w:hAnsi="Myriad Pro"/>
                <w:color w:val="auto"/>
              </w:rPr>
              <w:t>•</w:t>
            </w:r>
            <w:r w:rsidRPr="00E91A9D">
              <w:rPr>
                <w:rFonts w:ascii="Myriad Pro" w:hAnsi="Myriad Pro"/>
                <w:color w:val="auto"/>
              </w:rPr>
              <w:tab/>
              <w:t xml:space="preserve">Connection to multiple destinations </w:t>
            </w:r>
          </w:p>
          <w:p w:rsidR="009252A2" w:rsidRPr="00867457" w:rsidRDefault="00A86A8E" w:rsidP="009252A2">
            <w:pPr>
              <w:pStyle w:val="PDMAINBULLETLISTsecondlevel"/>
              <w:rPr>
                <w:rFonts w:ascii="ZapfHumnst BT" w:hAnsi="ZapfHumnst BT"/>
                <w:color w:val="auto"/>
              </w:rPr>
            </w:pPr>
            <w:r w:rsidRPr="00E91A9D">
              <w:rPr>
                <w:rFonts w:ascii="Myriad Pro" w:hAnsi="Myriad Pro"/>
                <w:color w:val="auto"/>
              </w:rPr>
              <w:t>•</w:t>
            </w:r>
            <w:r w:rsidRPr="00E91A9D">
              <w:rPr>
                <w:rFonts w:ascii="Myriad Pro" w:hAnsi="Myriad Pro"/>
                <w:color w:val="auto"/>
              </w:rPr>
              <w:tab/>
              <w:t>Filling a critical gap in an area with a trail-related recreation opportunity shortage</w:t>
            </w:r>
          </w:p>
        </w:tc>
      </w:tr>
      <w:tr w:rsidR="009252A2">
        <w:tc>
          <w:tcPr>
            <w:tcW w:w="10296" w:type="dxa"/>
          </w:tcPr>
          <w:p w:rsidR="009252A2" w:rsidRDefault="009252A2" w:rsidP="009252A2">
            <w:pPr>
              <w:pStyle w:val="PDNUMBERSLIST"/>
              <w:ind w:left="0" w:firstLine="0"/>
              <w:rPr>
                <w:rFonts w:ascii="ZapfHumnst BT" w:hAnsi="ZapfHumnst BT"/>
                <w:b/>
                <w:color w:val="auto"/>
              </w:rPr>
            </w:pPr>
          </w:p>
          <w:p w:rsidR="009252A2" w:rsidRDefault="009252A2" w:rsidP="009252A2">
            <w:pPr>
              <w:pStyle w:val="PDNUMBERSLIST"/>
              <w:rPr>
                <w:rFonts w:ascii="ZapfHumnst BT" w:hAnsi="ZapfHumnst BT"/>
                <w:b/>
                <w:color w:val="auto"/>
              </w:rPr>
            </w:pPr>
          </w:p>
          <w:p w:rsidR="009252A2" w:rsidRDefault="009252A2" w:rsidP="009252A2">
            <w:pPr>
              <w:pStyle w:val="PDNUMBERSLIST"/>
              <w:ind w:left="0" w:firstLine="0"/>
              <w:rPr>
                <w:rFonts w:ascii="ZapfHumnst BT" w:hAnsi="ZapfHumnst BT"/>
                <w:b/>
                <w:color w:val="auto"/>
              </w:rPr>
            </w:pPr>
          </w:p>
          <w:p w:rsidR="00E91A9D" w:rsidRDefault="00E91A9D" w:rsidP="009252A2">
            <w:pPr>
              <w:pStyle w:val="PDNUMBERSLIST"/>
              <w:rPr>
                <w:rFonts w:ascii="ZapfHumnst BT" w:hAnsi="ZapfHumnst BT"/>
                <w:b/>
                <w:color w:val="auto"/>
              </w:rPr>
            </w:pPr>
          </w:p>
          <w:p w:rsidR="00E91A9D" w:rsidRDefault="00E91A9D" w:rsidP="009252A2">
            <w:pPr>
              <w:pStyle w:val="PDNUMBERSLIST"/>
              <w:rPr>
                <w:rFonts w:ascii="ZapfHumnst BT" w:hAnsi="ZapfHumnst BT"/>
                <w:b/>
                <w:color w:val="auto"/>
              </w:rPr>
            </w:pPr>
          </w:p>
          <w:p w:rsidR="009252A2" w:rsidRDefault="009252A2" w:rsidP="009252A2">
            <w:pPr>
              <w:pStyle w:val="PDNUMBERSLIST"/>
              <w:rPr>
                <w:rFonts w:ascii="ZapfHumnst BT" w:hAnsi="ZapfHumnst BT"/>
                <w:b/>
                <w:color w:val="auto"/>
              </w:rPr>
            </w:pPr>
          </w:p>
        </w:tc>
      </w:tr>
      <w:tr w:rsidR="009252A2">
        <w:tc>
          <w:tcPr>
            <w:tcW w:w="10296" w:type="dxa"/>
            <w:shd w:val="clear" w:color="auto" w:fill="D9D9D9" w:themeFill="background1" w:themeFillShade="D9"/>
          </w:tcPr>
          <w:p w:rsidR="009252A2" w:rsidRPr="00E91A9D" w:rsidRDefault="00A86A8E" w:rsidP="009252A2">
            <w:pPr>
              <w:pStyle w:val="PDNUMBERSLISTwspace"/>
              <w:ind w:left="0" w:firstLine="0"/>
              <w:rPr>
                <w:rFonts w:ascii="Myriad Pro" w:hAnsi="Myriad Pro"/>
                <w:color w:val="auto"/>
              </w:rPr>
            </w:pPr>
            <w:r w:rsidRPr="00E91A9D">
              <w:rPr>
                <w:rFonts w:ascii="Myriad Pro" w:hAnsi="Myriad Pro"/>
                <w:b/>
                <w:color w:val="auto"/>
              </w:rPr>
              <w:t xml:space="preserve">Criteria #4: </w:t>
            </w:r>
            <w:r w:rsidRPr="00E91A9D">
              <w:rPr>
                <w:rStyle w:val="INLINEBOLD"/>
                <w:rFonts w:ascii="Myriad Pro" w:hAnsi="Myriad Pro"/>
                <w:color w:val="auto"/>
              </w:rPr>
              <w:t>Threat of opportunity lost</w:t>
            </w:r>
            <w:r w:rsidRPr="00E91A9D">
              <w:rPr>
                <w:rStyle w:val="INLINEBOLD"/>
                <w:rFonts w:ascii="Myriad Pro" w:hAnsi="Myriad Pro"/>
                <w:b w:val="0"/>
                <w:color w:val="auto"/>
              </w:rPr>
              <w:t xml:space="preserve"> </w:t>
            </w:r>
            <w:r w:rsidRPr="00E91A9D">
              <w:rPr>
                <w:rFonts w:ascii="Myriad Pro" w:hAnsi="Myriad Pro"/>
                <w:b/>
                <w:color w:val="auto"/>
              </w:rPr>
              <w:t>–</w:t>
            </w:r>
            <w:r w:rsidRPr="00E91A9D">
              <w:rPr>
                <w:rFonts w:ascii="Myriad Pro" w:hAnsi="Myriad Pro"/>
                <w:color w:val="auto"/>
              </w:rPr>
              <w:t xml:space="preserve"> with priority given to time-sensitive factors such as development pressure, threat of significantly escalating land values, land owner interest in selling or making a donation, or other discernible threats/opportunities</w:t>
            </w:r>
          </w:p>
        </w:tc>
      </w:tr>
      <w:tr w:rsidR="009252A2">
        <w:tc>
          <w:tcPr>
            <w:tcW w:w="10296" w:type="dxa"/>
          </w:tcPr>
          <w:p w:rsidR="00E91A9D" w:rsidRDefault="00E91A9D" w:rsidP="009252A2">
            <w:pPr>
              <w:pStyle w:val="PDNUMBERSLISTwspace"/>
              <w:rPr>
                <w:rFonts w:ascii="ZapfHumnst BT" w:hAnsi="ZapfHumnst BT"/>
                <w:color w:val="auto"/>
              </w:rPr>
            </w:pPr>
          </w:p>
          <w:p w:rsidR="00E91A9D" w:rsidRDefault="00E91A9D" w:rsidP="009252A2">
            <w:pPr>
              <w:pStyle w:val="PDNUMBERSLISTwspace"/>
              <w:rPr>
                <w:rFonts w:ascii="ZapfHumnst BT" w:hAnsi="ZapfHumnst BT"/>
                <w:color w:val="auto"/>
              </w:rPr>
            </w:pPr>
          </w:p>
          <w:p w:rsidR="00E91A9D" w:rsidRDefault="00E91A9D" w:rsidP="009252A2">
            <w:pPr>
              <w:pStyle w:val="PDNUMBERSLISTwspace"/>
              <w:rPr>
                <w:rFonts w:ascii="ZapfHumnst BT" w:hAnsi="ZapfHumnst BT"/>
                <w:color w:val="auto"/>
              </w:rPr>
            </w:pPr>
          </w:p>
          <w:p w:rsidR="009252A2" w:rsidRDefault="009252A2" w:rsidP="009252A2">
            <w:pPr>
              <w:pStyle w:val="PDNUMBERSLISTwspace"/>
              <w:rPr>
                <w:rFonts w:ascii="ZapfHumnst BT" w:hAnsi="ZapfHumnst BT"/>
                <w:color w:val="auto"/>
              </w:rPr>
            </w:pPr>
          </w:p>
        </w:tc>
      </w:tr>
    </w:tbl>
    <w:p w:rsidR="00EF5558" w:rsidRDefault="00EF5558" w:rsidP="009252A2">
      <w:pPr>
        <w:widowControl w:val="0"/>
        <w:spacing w:after="0"/>
        <w:rPr>
          <w:rFonts w:ascii="ZapfHumnst BT" w:hAnsi="ZapfHumnst BT"/>
          <w:bCs/>
        </w:rPr>
      </w:pPr>
    </w:p>
    <w:p w:rsidR="00EF5558" w:rsidRDefault="00EF5558">
      <w:pPr>
        <w:rPr>
          <w:rFonts w:ascii="ZapfHumnst BT" w:hAnsi="ZapfHumnst BT"/>
          <w:bCs/>
        </w:rPr>
      </w:pPr>
      <w:r>
        <w:rPr>
          <w:rFonts w:ascii="ZapfHumnst BT" w:hAnsi="ZapfHumnst BT"/>
          <w:bCs/>
        </w:rPr>
        <w:br w:type="page"/>
      </w:r>
    </w:p>
    <w:p w:rsidR="00620B24" w:rsidRDefault="00EF5558" w:rsidP="00EF5558">
      <w:pPr>
        <w:pStyle w:val="PDRIGHTCOLUMNSUBHEADER13PT"/>
        <w:spacing w:after="0"/>
        <w:rPr>
          <w:rFonts w:ascii="Myriad Pro" w:hAnsi="Myriad Pro"/>
          <w:color w:val="auto"/>
          <w:sz w:val="28"/>
          <w:szCs w:val="22"/>
        </w:rPr>
      </w:pPr>
      <w:r w:rsidRPr="00EF5558">
        <w:rPr>
          <w:rFonts w:ascii="Myriad Pro" w:hAnsi="Myriad Pro"/>
          <w:color w:val="auto"/>
          <w:sz w:val="28"/>
          <w:szCs w:val="22"/>
        </w:rPr>
        <w:t xml:space="preserve">Category #2 – Park In-Holding-Related Land Acquisition  </w:t>
      </w:r>
    </w:p>
    <w:p w:rsidR="00EF5558" w:rsidRPr="00620B24" w:rsidRDefault="00620B24" w:rsidP="00620B24">
      <w:pPr>
        <w:widowControl w:val="0"/>
        <w:autoSpaceDE w:val="0"/>
        <w:autoSpaceDN w:val="0"/>
        <w:adjustRightInd w:val="0"/>
        <w:spacing w:after="0" w:line="240" w:lineRule="auto"/>
        <w:rPr>
          <w:rFonts w:ascii="Myriad Pro" w:hAnsi="Myriad Pro" w:cs="Times New Roman"/>
          <w:b/>
          <w:color w:val="000000"/>
          <w:sz w:val="28"/>
        </w:rPr>
      </w:pPr>
      <w:r>
        <w:rPr>
          <w:rFonts w:ascii="Myriad Pro" w:hAnsi="Myriad Pro" w:cs="Times New Roman"/>
          <w:b/>
          <w:color w:val="000000"/>
          <w:sz w:val="28"/>
        </w:rPr>
        <w:t>First Tier Criteria</w:t>
      </w:r>
    </w:p>
    <w:p w:rsidR="00EF5558" w:rsidRPr="00ED5FF9" w:rsidRDefault="00EF5558" w:rsidP="00EF5558">
      <w:pPr>
        <w:pStyle w:val="PDRIGHTCOLUMNSUBHEADER13PT"/>
        <w:spacing w:after="0"/>
        <w:rPr>
          <w:rFonts w:ascii="Myriad Pro" w:hAnsi="Myriad Pro"/>
          <w:b w:val="0"/>
          <w:i/>
          <w:color w:val="auto"/>
          <w:sz w:val="22"/>
          <w:szCs w:val="22"/>
        </w:rPr>
      </w:pPr>
      <w:r w:rsidRPr="00ED5FF9">
        <w:rPr>
          <w:rFonts w:ascii="Myriad Pro" w:hAnsi="Myriad Pro"/>
          <w:b w:val="0"/>
          <w:i/>
          <w:color w:val="FF0000"/>
          <w:sz w:val="22"/>
          <w:szCs w:val="22"/>
        </w:rPr>
        <w:t xml:space="preserve">Complete the following section only if your project falls into this category. </w:t>
      </w:r>
      <w:r w:rsidRPr="00ED5FF9">
        <w:rPr>
          <w:rFonts w:ascii="Myriad Pro" w:hAnsi="Myriad Pro"/>
          <w:b w:val="0"/>
          <w:i/>
          <w:color w:val="FF0000"/>
          <w:sz w:val="22"/>
          <w:szCs w:val="22"/>
          <w:u w:val="single"/>
        </w:rPr>
        <w:t>Select only one category!</w:t>
      </w:r>
    </w:p>
    <w:p w:rsidR="00EF5558" w:rsidRPr="00ED5FF9" w:rsidRDefault="00EF5558" w:rsidP="00EF5558">
      <w:pPr>
        <w:pStyle w:val="PDRIGHTCOLUMNSUBHEADER11PTNS"/>
        <w:rPr>
          <w:rFonts w:ascii="Myriad Pro" w:hAnsi="Myriad Pro"/>
          <w:b w:val="0"/>
          <w:i/>
          <w:color w:val="auto"/>
        </w:rPr>
      </w:pPr>
      <w:r w:rsidRPr="00ED5FF9">
        <w:rPr>
          <w:rFonts w:ascii="Myriad Pro" w:hAnsi="Myriad Pro"/>
          <w:b w:val="0"/>
          <w:color w:val="auto"/>
        </w:rPr>
        <w:t xml:space="preserve">The following lists and describes first tier criteria for park in-holding-related land acquisition. </w:t>
      </w:r>
      <w:r w:rsidRPr="00ED5FF9">
        <w:rPr>
          <w:rFonts w:ascii="Myriad Pro" w:hAnsi="Myriad Pro"/>
          <w:b w:val="0"/>
          <w:i/>
          <w:color w:val="auto"/>
        </w:rPr>
        <w:t xml:space="preserve">In the accompanying box, describe how your project addresses the criteria. </w:t>
      </w:r>
    </w:p>
    <w:p w:rsidR="00EF5558" w:rsidRPr="0056616B" w:rsidRDefault="00EF5558" w:rsidP="00EF5558">
      <w:pPr>
        <w:pStyle w:val="PDRIGHTCOLUMNSUBHEADER11PTNS"/>
        <w:rPr>
          <w:rFonts w:ascii="ZapfHumnst BT" w:hAnsi="ZapfHumnst BT"/>
          <w:b w:val="0"/>
          <w:i/>
          <w:color w:val="auto"/>
        </w:rPr>
      </w:pPr>
    </w:p>
    <w:tbl>
      <w:tblPr>
        <w:tblStyle w:val="TableGrid"/>
        <w:tblW w:w="0" w:type="auto"/>
        <w:tblLook w:val="04A0"/>
      </w:tblPr>
      <w:tblGrid>
        <w:gridCol w:w="10296"/>
      </w:tblGrid>
      <w:tr w:rsidR="00EF5558">
        <w:tc>
          <w:tcPr>
            <w:tcW w:w="10296" w:type="dxa"/>
            <w:shd w:val="clear" w:color="auto" w:fill="D9D9D9" w:themeFill="background1" w:themeFillShade="D9"/>
          </w:tcPr>
          <w:p w:rsidR="00EF5558" w:rsidRPr="00EF5558" w:rsidRDefault="00EF5558" w:rsidP="00EF5558">
            <w:pPr>
              <w:suppressAutoHyphens/>
              <w:autoSpaceDE w:val="0"/>
              <w:autoSpaceDN w:val="0"/>
              <w:adjustRightInd w:val="0"/>
              <w:spacing w:line="250" w:lineRule="atLeast"/>
              <w:textAlignment w:val="center"/>
              <w:rPr>
                <w:rFonts w:ascii="Myriad Pro" w:hAnsi="Myriad Pro"/>
                <w:b/>
              </w:rPr>
            </w:pPr>
            <w:r w:rsidRPr="00EF5558">
              <w:rPr>
                <w:rFonts w:ascii="Myriad Pro" w:hAnsi="Myriad Pro"/>
                <w:b/>
              </w:rPr>
              <w:t xml:space="preserve">Criteria #1: </w:t>
            </w:r>
            <w:r w:rsidRPr="00EF5558">
              <w:rPr>
                <w:rFonts w:ascii="Myriad Pro" w:hAnsi="Myriad Pro" w:cs="Times New Roman"/>
                <w:b/>
                <w:bCs/>
                <w:color w:val="000000"/>
              </w:rPr>
              <w:t xml:space="preserve">Threat of opportunity lost </w:t>
            </w:r>
            <w:r w:rsidRPr="00EF5558">
              <w:rPr>
                <w:rFonts w:ascii="Myriad Pro" w:hAnsi="Myriad Pro" w:cs="Times New Roman"/>
                <w:color w:val="000000"/>
              </w:rPr>
              <w:t>– priority given to time-sensitive factors such as development pressure, threat of significantly escalating land values, land owner interest in selling or making a donation, or other discernible immediate threats/opportunities</w:t>
            </w:r>
          </w:p>
        </w:tc>
      </w:tr>
      <w:tr w:rsidR="00EF5558">
        <w:tc>
          <w:tcPr>
            <w:tcW w:w="10296" w:type="dxa"/>
          </w:tcPr>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tc>
      </w:tr>
      <w:tr w:rsidR="00EF5558" w:rsidRPr="00867457">
        <w:tc>
          <w:tcPr>
            <w:tcW w:w="10296" w:type="dxa"/>
            <w:shd w:val="clear" w:color="auto" w:fill="D9D9D9" w:themeFill="background1" w:themeFillShade="D9"/>
          </w:tcPr>
          <w:p w:rsidR="00EF5558" w:rsidRPr="00EF5558" w:rsidRDefault="00EF5558" w:rsidP="00EF5558">
            <w:pPr>
              <w:suppressAutoHyphens/>
              <w:autoSpaceDE w:val="0"/>
              <w:autoSpaceDN w:val="0"/>
              <w:adjustRightInd w:val="0"/>
              <w:spacing w:line="250" w:lineRule="atLeast"/>
              <w:textAlignment w:val="center"/>
              <w:rPr>
                <w:rFonts w:ascii="Myriad Pro" w:hAnsi="Myriad Pro" w:cs="Times New Roman"/>
                <w:color w:val="000000"/>
              </w:rPr>
            </w:pPr>
            <w:r w:rsidRPr="00EF5558">
              <w:rPr>
                <w:rStyle w:val="INLINEBOLD"/>
                <w:rFonts w:ascii="Myriad Pro" w:hAnsi="Myriad Pro"/>
              </w:rPr>
              <w:t>Criteria #2</w:t>
            </w:r>
            <w:r w:rsidRPr="00EF5558">
              <w:rPr>
                <w:rStyle w:val="INLINEBOLD"/>
                <w:rFonts w:ascii="Myriad Pro" w:hAnsi="Myriad Pro"/>
                <w:b w:val="0"/>
              </w:rPr>
              <w:t xml:space="preserve">: </w:t>
            </w:r>
            <w:r w:rsidRPr="00EF5558">
              <w:rPr>
                <w:rFonts w:ascii="Myriad Pro" w:hAnsi="Myriad Pro" w:cs="Times New Roman"/>
                <w:b/>
                <w:bCs/>
                <w:color w:val="000000"/>
              </w:rPr>
              <w:t>Well-located</w:t>
            </w:r>
            <w:r w:rsidRPr="00EF5558">
              <w:rPr>
                <w:rFonts w:ascii="Myriad Pro" w:hAnsi="Myriad Pro" w:cs="Times New Roman"/>
                <w:color w:val="000000"/>
              </w:rPr>
              <w:t xml:space="preserve"> – in or close to a densely settled, rapidly growing, and/or an established regional center or </w:t>
            </w:r>
            <w:r w:rsidRPr="00EF5558">
              <w:rPr>
                <w:rFonts w:ascii="Myriad Pro" w:hAnsi="Myriad Pro" w:cs="Times New Roman"/>
                <w:i/>
                <w:iCs/>
                <w:color w:val="000000"/>
              </w:rPr>
              <w:t>well-established</w:t>
            </w:r>
            <w:r w:rsidRPr="00EF5558">
              <w:rPr>
                <w:rFonts w:ascii="Myriad Pro" w:hAnsi="Myriad Pro" w:cs="Times New Roman"/>
                <w:color w:val="000000"/>
              </w:rPr>
              <w:t xml:space="preserve"> tourist destination, with an emphasis on meeting local needs </w:t>
            </w:r>
          </w:p>
        </w:tc>
      </w:tr>
      <w:tr w:rsidR="00EF5558">
        <w:tc>
          <w:tcPr>
            <w:tcW w:w="10296" w:type="dxa"/>
          </w:tcPr>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tc>
      </w:tr>
      <w:tr w:rsidR="00EF5558">
        <w:tc>
          <w:tcPr>
            <w:tcW w:w="10296" w:type="dxa"/>
            <w:shd w:val="clear" w:color="auto" w:fill="D9D9D9" w:themeFill="background1" w:themeFillShade="D9"/>
          </w:tcPr>
          <w:p w:rsidR="00EF5558" w:rsidRPr="00EF5558" w:rsidRDefault="00EF5558" w:rsidP="00EF5558">
            <w:pPr>
              <w:suppressAutoHyphens/>
              <w:autoSpaceDE w:val="0"/>
              <w:autoSpaceDN w:val="0"/>
              <w:adjustRightInd w:val="0"/>
              <w:spacing w:line="250" w:lineRule="atLeast"/>
              <w:textAlignment w:val="center"/>
              <w:rPr>
                <w:rFonts w:ascii="Myriad Pro" w:hAnsi="Myriad Pro" w:cs="Times New Roman"/>
                <w:color w:val="000000"/>
              </w:rPr>
            </w:pPr>
            <w:r w:rsidRPr="00EF5558">
              <w:rPr>
                <w:rFonts w:ascii="Myriad Pro" w:hAnsi="Myriad Pro" w:cs="Times New Roman"/>
                <w:b/>
                <w:bCs/>
                <w:color w:val="000000"/>
              </w:rPr>
              <w:t>Criteria #3: Preserves natural diversity and provides natural resource/conservation value</w:t>
            </w:r>
            <w:r w:rsidRPr="00EF5558">
              <w:rPr>
                <w:rFonts w:ascii="Myriad Pro" w:hAnsi="Myriad Pro" w:cs="Times New Roman"/>
                <w:color w:val="000000"/>
              </w:rPr>
              <w:t xml:space="preserve"> – with emphasis on ecologically rare or important parcels, such as unique landscapes and wildlife habitats, endangered species; emphasizes water quality-related and historically/culturally significant lands: also focuses on connectivity of natural lands and habitats </w:t>
            </w:r>
          </w:p>
          <w:p w:rsidR="00EF5558" w:rsidRDefault="00EF5558" w:rsidP="00EF5558">
            <w:pPr>
              <w:pStyle w:val="PDRIGHTCOLUMNSUBHEADER11PTNS"/>
              <w:rPr>
                <w:rFonts w:ascii="ZapfHumnst BT" w:hAnsi="ZapfHumnst BT"/>
                <w:b w:val="0"/>
                <w:color w:val="auto"/>
              </w:rPr>
            </w:pPr>
          </w:p>
        </w:tc>
      </w:tr>
      <w:tr w:rsidR="00EF5558">
        <w:tc>
          <w:tcPr>
            <w:tcW w:w="10296" w:type="dxa"/>
          </w:tcPr>
          <w:p w:rsidR="00EF5558" w:rsidRDefault="00EF5558" w:rsidP="00EF5558">
            <w:pPr>
              <w:suppressAutoHyphens/>
              <w:autoSpaceDE w:val="0"/>
              <w:autoSpaceDN w:val="0"/>
              <w:adjustRightInd w:val="0"/>
              <w:spacing w:line="250" w:lineRule="atLeast"/>
              <w:ind w:left="288" w:hanging="288"/>
              <w:textAlignment w:val="center"/>
              <w:rPr>
                <w:rFonts w:ascii="ZapfHumnst BT" w:hAnsi="ZapfHumnst BT" w:cs="Times New Roman"/>
                <w:bCs/>
                <w:color w:val="000000"/>
              </w:rPr>
            </w:pPr>
          </w:p>
          <w:p w:rsidR="00EF5558" w:rsidRDefault="00EF5558" w:rsidP="00EF5558">
            <w:pPr>
              <w:suppressAutoHyphens/>
              <w:autoSpaceDE w:val="0"/>
              <w:autoSpaceDN w:val="0"/>
              <w:adjustRightInd w:val="0"/>
              <w:spacing w:line="250" w:lineRule="atLeast"/>
              <w:ind w:left="288" w:hanging="288"/>
              <w:textAlignment w:val="center"/>
              <w:rPr>
                <w:rFonts w:ascii="ZapfHumnst BT" w:hAnsi="ZapfHumnst BT" w:cs="Times New Roman"/>
                <w:bCs/>
                <w:color w:val="000000"/>
              </w:rPr>
            </w:pPr>
          </w:p>
          <w:p w:rsidR="00EF5558" w:rsidRDefault="00EF5558" w:rsidP="00EF5558">
            <w:pPr>
              <w:suppressAutoHyphens/>
              <w:autoSpaceDE w:val="0"/>
              <w:autoSpaceDN w:val="0"/>
              <w:adjustRightInd w:val="0"/>
              <w:spacing w:line="250" w:lineRule="atLeast"/>
              <w:ind w:left="288" w:hanging="288"/>
              <w:textAlignment w:val="center"/>
              <w:rPr>
                <w:rFonts w:ascii="ZapfHumnst BT" w:hAnsi="ZapfHumnst BT" w:cs="Times New Roman"/>
                <w:bCs/>
                <w:color w:val="000000"/>
              </w:rPr>
            </w:pPr>
          </w:p>
          <w:p w:rsidR="00EF5558" w:rsidRDefault="00EF5558" w:rsidP="00EF5558">
            <w:pPr>
              <w:suppressAutoHyphens/>
              <w:autoSpaceDE w:val="0"/>
              <w:autoSpaceDN w:val="0"/>
              <w:adjustRightInd w:val="0"/>
              <w:spacing w:line="250" w:lineRule="atLeast"/>
              <w:ind w:left="288" w:hanging="288"/>
              <w:textAlignment w:val="center"/>
              <w:rPr>
                <w:rFonts w:ascii="ZapfHumnst BT" w:hAnsi="ZapfHumnst BT" w:cs="Times New Roman"/>
                <w:bCs/>
                <w:color w:val="000000"/>
              </w:rPr>
            </w:pPr>
          </w:p>
          <w:p w:rsidR="00EF5558" w:rsidRDefault="00EF5558" w:rsidP="00EF5558">
            <w:pPr>
              <w:suppressAutoHyphens/>
              <w:autoSpaceDE w:val="0"/>
              <w:autoSpaceDN w:val="0"/>
              <w:adjustRightInd w:val="0"/>
              <w:spacing w:line="250" w:lineRule="atLeast"/>
              <w:ind w:left="288" w:hanging="288"/>
              <w:textAlignment w:val="center"/>
              <w:rPr>
                <w:rFonts w:ascii="ZapfHumnst BT" w:hAnsi="ZapfHumnst BT" w:cs="Times New Roman"/>
                <w:bCs/>
                <w:color w:val="000000"/>
              </w:rPr>
            </w:pPr>
          </w:p>
          <w:p w:rsidR="00EF5558" w:rsidRPr="000A1D5A" w:rsidRDefault="00EF5558" w:rsidP="00EF5558">
            <w:pPr>
              <w:suppressAutoHyphens/>
              <w:autoSpaceDE w:val="0"/>
              <w:autoSpaceDN w:val="0"/>
              <w:adjustRightInd w:val="0"/>
              <w:spacing w:line="250" w:lineRule="atLeast"/>
              <w:ind w:left="288" w:hanging="288"/>
              <w:textAlignment w:val="center"/>
              <w:rPr>
                <w:rFonts w:ascii="ZapfHumnst BT" w:hAnsi="ZapfHumnst BT" w:cs="Times New Roman"/>
                <w:bCs/>
                <w:color w:val="000000"/>
              </w:rPr>
            </w:pPr>
          </w:p>
        </w:tc>
      </w:tr>
      <w:tr w:rsidR="00EF5558">
        <w:tc>
          <w:tcPr>
            <w:tcW w:w="10296" w:type="dxa"/>
            <w:shd w:val="clear" w:color="auto" w:fill="D9D9D9" w:themeFill="background1" w:themeFillShade="D9"/>
          </w:tcPr>
          <w:p w:rsidR="00EF5558" w:rsidRPr="00EF5558" w:rsidRDefault="00EF5558" w:rsidP="00EF5558">
            <w:pPr>
              <w:suppressAutoHyphens/>
              <w:autoSpaceDE w:val="0"/>
              <w:autoSpaceDN w:val="0"/>
              <w:adjustRightInd w:val="0"/>
              <w:spacing w:line="250" w:lineRule="atLeast"/>
              <w:textAlignment w:val="center"/>
              <w:rPr>
                <w:rFonts w:ascii="Myriad Pro" w:hAnsi="Myriad Pro" w:cs="Times New Roman"/>
                <w:bCs/>
                <w:color w:val="000000"/>
              </w:rPr>
            </w:pPr>
            <w:r w:rsidRPr="00EF5558">
              <w:rPr>
                <w:rFonts w:ascii="Myriad Pro" w:hAnsi="Myriad Pro" w:cs="Times New Roman"/>
                <w:b/>
                <w:bCs/>
                <w:color w:val="000000"/>
              </w:rPr>
              <w:t>Criteria #4: Fills a land gap to improve parkland continuity and/or provide space for high value end-uses</w:t>
            </w:r>
            <w:r w:rsidRPr="00EF5558">
              <w:rPr>
                <w:rFonts w:ascii="Myriad Pro" w:hAnsi="Myriad Pro" w:cs="Times New Roman"/>
                <w:bCs/>
                <w:color w:val="000000"/>
              </w:rPr>
              <w:t xml:space="preserve"> –</w:t>
            </w:r>
            <w:r w:rsidRPr="00EF5558">
              <w:rPr>
                <w:rFonts w:ascii="Myriad Pro" w:hAnsi="Myriad Pro" w:cs="Times New Roman"/>
                <w:b/>
                <w:bCs/>
                <w:color w:val="000000"/>
              </w:rPr>
              <w:t xml:space="preserve"> </w:t>
            </w:r>
            <w:r w:rsidRPr="00EF5558">
              <w:rPr>
                <w:rFonts w:ascii="Myriad Pro" w:hAnsi="Myriad Pro" w:cs="Times New Roman"/>
                <w:color w:val="000000"/>
              </w:rPr>
              <w:t>which pertains to in-holding lands that are important to the continuity of a park and/or enhances connections between existing park units; also relates to lands that provide space for high value outdoor recreation, education, health/wellness, social/cultural end-uses, with an emphasis on underserved locations and/or populations</w:t>
            </w:r>
          </w:p>
        </w:tc>
      </w:tr>
      <w:tr w:rsidR="00EF5558">
        <w:tc>
          <w:tcPr>
            <w:tcW w:w="10296" w:type="dxa"/>
          </w:tcPr>
          <w:p w:rsidR="00EF5558" w:rsidRDefault="00EF5558" w:rsidP="00EF5558">
            <w:pPr>
              <w:suppressAutoHyphens/>
              <w:autoSpaceDE w:val="0"/>
              <w:autoSpaceDN w:val="0"/>
              <w:adjustRightInd w:val="0"/>
              <w:spacing w:line="250" w:lineRule="atLeast"/>
              <w:ind w:left="288" w:hanging="288"/>
              <w:textAlignment w:val="center"/>
              <w:rPr>
                <w:rFonts w:ascii="ZapfHumnst BT" w:hAnsi="ZapfHumnst BT" w:cs="Times New Roman"/>
                <w:bCs/>
                <w:color w:val="000000"/>
              </w:rPr>
            </w:pPr>
          </w:p>
          <w:p w:rsidR="00EF5558" w:rsidRDefault="00EF5558" w:rsidP="00EF5558">
            <w:pPr>
              <w:suppressAutoHyphens/>
              <w:autoSpaceDE w:val="0"/>
              <w:autoSpaceDN w:val="0"/>
              <w:adjustRightInd w:val="0"/>
              <w:spacing w:line="250" w:lineRule="atLeast"/>
              <w:ind w:left="288" w:hanging="288"/>
              <w:textAlignment w:val="center"/>
              <w:rPr>
                <w:rFonts w:ascii="ZapfHumnst BT" w:hAnsi="ZapfHumnst BT" w:cs="Times New Roman"/>
                <w:bCs/>
                <w:color w:val="000000"/>
              </w:rPr>
            </w:pPr>
          </w:p>
          <w:p w:rsidR="00EF5558" w:rsidRDefault="00EF5558" w:rsidP="00EF5558">
            <w:pPr>
              <w:suppressAutoHyphens/>
              <w:autoSpaceDE w:val="0"/>
              <w:autoSpaceDN w:val="0"/>
              <w:adjustRightInd w:val="0"/>
              <w:spacing w:line="250" w:lineRule="atLeast"/>
              <w:ind w:left="288" w:hanging="288"/>
              <w:textAlignment w:val="center"/>
              <w:rPr>
                <w:rFonts w:ascii="ZapfHumnst BT" w:hAnsi="ZapfHumnst BT" w:cs="Times New Roman"/>
                <w:bCs/>
                <w:color w:val="000000"/>
              </w:rPr>
            </w:pPr>
          </w:p>
          <w:p w:rsidR="00EF5558" w:rsidRDefault="00EF5558" w:rsidP="00EF5558">
            <w:pPr>
              <w:suppressAutoHyphens/>
              <w:autoSpaceDE w:val="0"/>
              <w:autoSpaceDN w:val="0"/>
              <w:adjustRightInd w:val="0"/>
              <w:spacing w:line="250" w:lineRule="atLeast"/>
              <w:ind w:left="288" w:hanging="288"/>
              <w:textAlignment w:val="center"/>
              <w:rPr>
                <w:rFonts w:ascii="ZapfHumnst BT" w:hAnsi="ZapfHumnst BT" w:cs="Times New Roman"/>
                <w:bCs/>
                <w:color w:val="000000"/>
              </w:rPr>
            </w:pPr>
          </w:p>
          <w:p w:rsidR="00EF5558" w:rsidRDefault="00EF5558" w:rsidP="00EF5558">
            <w:pPr>
              <w:suppressAutoHyphens/>
              <w:autoSpaceDE w:val="0"/>
              <w:autoSpaceDN w:val="0"/>
              <w:adjustRightInd w:val="0"/>
              <w:spacing w:line="250" w:lineRule="atLeast"/>
              <w:ind w:left="288" w:hanging="288"/>
              <w:textAlignment w:val="center"/>
              <w:rPr>
                <w:rFonts w:ascii="ZapfHumnst BT" w:hAnsi="ZapfHumnst BT" w:cs="Times New Roman"/>
                <w:bCs/>
                <w:color w:val="000000"/>
              </w:rPr>
            </w:pPr>
          </w:p>
          <w:p w:rsidR="00EF5558" w:rsidRPr="000A1D5A" w:rsidRDefault="00EF5558" w:rsidP="00EF5558">
            <w:pPr>
              <w:suppressAutoHyphens/>
              <w:autoSpaceDE w:val="0"/>
              <w:autoSpaceDN w:val="0"/>
              <w:adjustRightInd w:val="0"/>
              <w:spacing w:line="250" w:lineRule="atLeast"/>
              <w:ind w:left="288" w:hanging="288"/>
              <w:textAlignment w:val="center"/>
              <w:rPr>
                <w:rFonts w:ascii="ZapfHumnst BT" w:hAnsi="ZapfHumnst BT" w:cs="Times New Roman"/>
                <w:bCs/>
                <w:color w:val="000000"/>
              </w:rPr>
            </w:pPr>
          </w:p>
        </w:tc>
      </w:tr>
    </w:tbl>
    <w:p w:rsidR="00EF5558" w:rsidRPr="00B46329" w:rsidRDefault="00EF5558" w:rsidP="00EF5558">
      <w:pPr>
        <w:pStyle w:val="PDRIGHTCOLUMNSUBHEADER13PT"/>
        <w:rPr>
          <w:rFonts w:ascii="ZapfHumnst BT" w:hAnsi="ZapfHumnst BT"/>
          <w:color w:val="auto"/>
          <w:sz w:val="22"/>
          <w:szCs w:val="22"/>
        </w:rPr>
      </w:pPr>
    </w:p>
    <w:p w:rsidR="00EF5558" w:rsidRDefault="00EF5558" w:rsidP="00EF5558">
      <w:pPr>
        <w:rPr>
          <w:rFonts w:ascii="ZapfHumnst BT" w:hAnsi="ZapfHumnst BT" w:cs="Times New Roman"/>
          <w:b/>
          <w:bCs/>
        </w:rPr>
      </w:pPr>
      <w:r>
        <w:rPr>
          <w:rFonts w:ascii="ZapfHumnst BT" w:hAnsi="ZapfHumnst BT"/>
        </w:rPr>
        <w:br w:type="page"/>
      </w:r>
    </w:p>
    <w:p w:rsidR="00620B24" w:rsidRDefault="00EF5558" w:rsidP="00EF5558">
      <w:pPr>
        <w:pStyle w:val="PDRIGHTCOLUMNSUBHEADER13PT"/>
        <w:spacing w:after="0"/>
        <w:rPr>
          <w:rFonts w:ascii="Myriad Pro" w:hAnsi="Myriad Pro"/>
          <w:color w:val="auto"/>
          <w:sz w:val="28"/>
          <w:szCs w:val="22"/>
        </w:rPr>
      </w:pPr>
      <w:r w:rsidRPr="00227CE3">
        <w:rPr>
          <w:rFonts w:ascii="Myriad Pro" w:hAnsi="Myriad Pro"/>
          <w:color w:val="auto"/>
          <w:sz w:val="28"/>
          <w:szCs w:val="22"/>
        </w:rPr>
        <w:t xml:space="preserve">Category #3 – New/Unique/Innovative Park and Trail- Related Initiatives </w:t>
      </w:r>
    </w:p>
    <w:p w:rsidR="00EF5558" w:rsidRPr="00620B24" w:rsidRDefault="00620B24" w:rsidP="00620B24">
      <w:pPr>
        <w:widowControl w:val="0"/>
        <w:autoSpaceDE w:val="0"/>
        <w:autoSpaceDN w:val="0"/>
        <w:adjustRightInd w:val="0"/>
        <w:spacing w:after="0" w:line="240" w:lineRule="auto"/>
        <w:rPr>
          <w:rFonts w:ascii="Myriad Pro" w:hAnsi="Myriad Pro" w:cs="Times New Roman"/>
          <w:b/>
          <w:color w:val="000000"/>
          <w:sz w:val="28"/>
        </w:rPr>
      </w:pPr>
      <w:r>
        <w:rPr>
          <w:rFonts w:ascii="Myriad Pro" w:hAnsi="Myriad Pro" w:cs="Times New Roman"/>
          <w:b/>
          <w:color w:val="000000"/>
          <w:sz w:val="28"/>
        </w:rPr>
        <w:t>First Tier Criteria</w:t>
      </w:r>
    </w:p>
    <w:p w:rsidR="00EF5558" w:rsidRPr="00ED5FF9" w:rsidRDefault="00EF5558" w:rsidP="00227CE3">
      <w:pPr>
        <w:pStyle w:val="PDRIGHTCOLUMNSUBHEADER13PT"/>
        <w:spacing w:after="0"/>
        <w:rPr>
          <w:rFonts w:ascii="Myriad Pro" w:hAnsi="Myriad Pro"/>
          <w:b w:val="0"/>
          <w:i/>
          <w:color w:val="auto"/>
          <w:sz w:val="22"/>
          <w:szCs w:val="22"/>
        </w:rPr>
      </w:pPr>
      <w:r w:rsidRPr="00ED5FF9">
        <w:rPr>
          <w:rFonts w:ascii="Myriad Pro" w:hAnsi="Myriad Pro"/>
          <w:b w:val="0"/>
          <w:i/>
          <w:color w:val="FF0000"/>
          <w:sz w:val="22"/>
          <w:szCs w:val="22"/>
        </w:rPr>
        <w:t xml:space="preserve">Complete the following section only if your project falls into this category. </w:t>
      </w:r>
      <w:r w:rsidRPr="00ED5FF9">
        <w:rPr>
          <w:rFonts w:ascii="Myriad Pro" w:hAnsi="Myriad Pro"/>
          <w:b w:val="0"/>
          <w:i/>
          <w:color w:val="FF0000"/>
          <w:sz w:val="22"/>
          <w:szCs w:val="22"/>
          <w:u w:val="single"/>
        </w:rPr>
        <w:t>Select only one category!</w:t>
      </w:r>
    </w:p>
    <w:p w:rsidR="00EF5558" w:rsidRPr="00ED5FF9" w:rsidRDefault="00EF5558" w:rsidP="00EF5558">
      <w:pPr>
        <w:pStyle w:val="PDRIGHTCOLUMNSUBHEADER11PTNS"/>
        <w:rPr>
          <w:rFonts w:ascii="Myriad Pro" w:hAnsi="Myriad Pro"/>
          <w:b w:val="0"/>
          <w:i/>
          <w:color w:val="auto"/>
        </w:rPr>
      </w:pPr>
      <w:r w:rsidRPr="00ED5FF9">
        <w:rPr>
          <w:rFonts w:ascii="Myriad Pro" w:hAnsi="Myriad Pro"/>
          <w:b w:val="0"/>
          <w:color w:val="auto"/>
        </w:rPr>
        <w:t xml:space="preserve">The following lists and describes first tier criteria for new/unique/innovative park and trail-related land acquisition. </w:t>
      </w:r>
      <w:r w:rsidRPr="00ED5FF9">
        <w:rPr>
          <w:rFonts w:ascii="Myriad Pro" w:hAnsi="Myriad Pro"/>
          <w:b w:val="0"/>
          <w:i/>
          <w:color w:val="auto"/>
        </w:rPr>
        <w:t xml:space="preserve">In the accompanying box, describe how your project addresses the criteria. </w:t>
      </w:r>
    </w:p>
    <w:p w:rsidR="00EF5558" w:rsidRDefault="00EF5558" w:rsidP="00EF5558">
      <w:pPr>
        <w:pStyle w:val="PDRIGHTCOLUMNSUBHEADER11PTNS"/>
        <w:rPr>
          <w:rFonts w:ascii="ZapfHumnst BT" w:hAnsi="ZapfHumnst BT"/>
          <w:b w:val="0"/>
          <w:color w:val="auto"/>
        </w:rPr>
      </w:pPr>
    </w:p>
    <w:tbl>
      <w:tblPr>
        <w:tblStyle w:val="TableGrid"/>
        <w:tblW w:w="0" w:type="auto"/>
        <w:tblLook w:val="04A0"/>
      </w:tblPr>
      <w:tblGrid>
        <w:gridCol w:w="10296"/>
      </w:tblGrid>
      <w:tr w:rsidR="00EF5558">
        <w:tc>
          <w:tcPr>
            <w:tcW w:w="10296" w:type="dxa"/>
            <w:shd w:val="clear" w:color="auto" w:fill="D9D9D9" w:themeFill="background1" w:themeFillShade="D9"/>
          </w:tcPr>
          <w:p w:rsidR="00EF5558" w:rsidRPr="00227CE3" w:rsidRDefault="00EF5558" w:rsidP="00EF5558">
            <w:pPr>
              <w:pStyle w:val="PDNUMBERSLIST"/>
              <w:ind w:left="90" w:firstLine="0"/>
              <w:rPr>
                <w:rFonts w:ascii="Myriad Pro" w:hAnsi="Myriad Pro"/>
                <w:b/>
              </w:rPr>
            </w:pPr>
            <w:r w:rsidRPr="00227CE3">
              <w:rPr>
                <w:rFonts w:ascii="Myriad Pro" w:hAnsi="Myriad Pro"/>
                <w:b/>
                <w:color w:val="auto"/>
              </w:rPr>
              <w:t xml:space="preserve">Criteria #1: </w:t>
            </w:r>
            <w:r w:rsidRPr="00227CE3">
              <w:rPr>
                <w:rStyle w:val="INLINEBOLD"/>
                <w:rFonts w:ascii="Myriad Pro" w:hAnsi="Myriad Pro"/>
              </w:rPr>
              <w:t>Provides a high-quality outdoor recreation experience</w:t>
            </w:r>
            <w:r w:rsidRPr="00227CE3">
              <w:rPr>
                <w:rFonts w:ascii="Myriad Pro" w:hAnsi="Myriad Pro"/>
              </w:rPr>
              <w:t xml:space="preserve"> – with an emphasis on activities that broaden the appeal of parks and trails to new or expanded user groups/populations; fills a discernible and critical gap in an area with a recreation opportunity shortage; supports a unique opportunity or experience; enhances connectivity; requires a higher level of evaluation and scrutiny to confirm viability of the proposed recreational use(s) </w:t>
            </w:r>
            <w:r w:rsidRPr="00227CE3">
              <w:rPr>
                <w:rFonts w:ascii="Myriad Pro" w:hAnsi="Myriad Pro"/>
                <w:b/>
              </w:rPr>
              <w:t xml:space="preserve"> and/or ... </w:t>
            </w:r>
          </w:p>
          <w:p w:rsidR="00EF5558" w:rsidRPr="002C5174" w:rsidRDefault="00EF5558" w:rsidP="00EF5558">
            <w:pPr>
              <w:pStyle w:val="PDNUMBERSLIST"/>
              <w:ind w:left="90" w:firstLine="0"/>
              <w:rPr>
                <w:rFonts w:ascii="ZapfHumnst BT" w:hAnsi="ZapfHumnst BT"/>
              </w:rPr>
            </w:pPr>
            <w:r w:rsidRPr="00227CE3">
              <w:rPr>
                <w:rStyle w:val="INLINEBOLD"/>
                <w:rFonts w:ascii="Myriad Pro" w:hAnsi="Myriad Pro"/>
              </w:rPr>
              <w:t>Preserves natural diversity and provides natural resource/conservation value</w:t>
            </w:r>
            <w:r w:rsidRPr="00227CE3">
              <w:rPr>
                <w:rFonts w:ascii="Myriad Pro" w:hAnsi="Myriad Pro"/>
              </w:rPr>
              <w:t xml:space="preserve"> – with emphasis on ecologically rare or important parcels, such as unique landscapes and wildlife habitats, endangered species; emphasizes water quality-related and historically/culturally significant lands: also focuses on connectivity of natural lands and habitats</w:t>
            </w:r>
            <w:r w:rsidRPr="002C5174">
              <w:rPr>
                <w:rFonts w:ascii="ZapfHumnst BT" w:hAnsi="ZapfHumnst BT"/>
              </w:rPr>
              <w:t xml:space="preserve"> </w:t>
            </w:r>
          </w:p>
        </w:tc>
      </w:tr>
      <w:tr w:rsidR="00EF5558">
        <w:tc>
          <w:tcPr>
            <w:tcW w:w="10296" w:type="dxa"/>
          </w:tcPr>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tc>
      </w:tr>
      <w:tr w:rsidR="00EF5558" w:rsidRPr="000A1D5A">
        <w:tc>
          <w:tcPr>
            <w:tcW w:w="10296" w:type="dxa"/>
            <w:shd w:val="clear" w:color="auto" w:fill="D9D9D9" w:themeFill="background1" w:themeFillShade="D9"/>
          </w:tcPr>
          <w:p w:rsidR="00EF5558" w:rsidRPr="00227CE3" w:rsidRDefault="00EF5558" w:rsidP="00EF5558">
            <w:pPr>
              <w:pStyle w:val="PDNUMBERSLIST"/>
              <w:ind w:left="90" w:firstLine="0"/>
              <w:rPr>
                <w:rFonts w:ascii="Myriad Pro" w:hAnsi="Myriad Pro"/>
              </w:rPr>
            </w:pPr>
            <w:r w:rsidRPr="00227CE3">
              <w:rPr>
                <w:rStyle w:val="INLINEBOLD"/>
                <w:rFonts w:ascii="Myriad Pro" w:hAnsi="Myriad Pro"/>
                <w:color w:val="auto"/>
              </w:rPr>
              <w:t>Criteria #2:</w:t>
            </w:r>
            <w:r w:rsidRPr="00227CE3">
              <w:rPr>
                <w:rStyle w:val="INLINEBOLD"/>
                <w:rFonts w:ascii="Myriad Pro" w:hAnsi="Myriad Pro"/>
              </w:rPr>
              <w:t xml:space="preserve"> Appropriate size and scale </w:t>
            </w:r>
            <w:r w:rsidRPr="00227CE3">
              <w:rPr>
                <w:rFonts w:ascii="Myriad Pro" w:hAnsi="Myriad Pro"/>
              </w:rPr>
              <w:t xml:space="preserve">– with a focus on facilities that are best accommodated at a state or regional park or trail level; requires a higher level of evaluation and scrutiny to confirm that recreational use(s) is compatible with park policy and resource protection </w:t>
            </w:r>
          </w:p>
        </w:tc>
      </w:tr>
      <w:tr w:rsidR="00EF5558">
        <w:tc>
          <w:tcPr>
            <w:tcW w:w="10296" w:type="dxa"/>
          </w:tcPr>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ind w:left="90" w:firstLine="198"/>
              <w:rPr>
                <w:rFonts w:ascii="ZapfHumnst BT" w:hAnsi="ZapfHumnst BT"/>
                <w:b w:val="0"/>
                <w:color w:val="auto"/>
              </w:rPr>
            </w:pPr>
          </w:p>
          <w:p w:rsidR="00EF5558" w:rsidRDefault="00EF5558" w:rsidP="00EF5558">
            <w:pPr>
              <w:pStyle w:val="PDRIGHTCOLUMNSUBHEADER11PTNS"/>
              <w:ind w:left="90" w:firstLine="198"/>
              <w:rPr>
                <w:rFonts w:ascii="ZapfHumnst BT" w:hAnsi="ZapfHumnst BT"/>
                <w:b w:val="0"/>
                <w:color w:val="auto"/>
              </w:rPr>
            </w:pPr>
          </w:p>
          <w:p w:rsidR="00EF5558" w:rsidRDefault="00EF5558" w:rsidP="00EF5558">
            <w:pPr>
              <w:pStyle w:val="PDRIGHTCOLUMNSUBHEADER11PTNS"/>
              <w:ind w:left="90" w:firstLine="198"/>
              <w:rPr>
                <w:rFonts w:ascii="ZapfHumnst BT" w:hAnsi="ZapfHumnst BT"/>
                <w:b w:val="0"/>
                <w:color w:val="auto"/>
              </w:rPr>
            </w:pPr>
          </w:p>
          <w:p w:rsidR="00EF5558" w:rsidRDefault="00EF5558" w:rsidP="00EF5558">
            <w:pPr>
              <w:pStyle w:val="PDRIGHTCOLUMNSUBHEADER11PTNS"/>
              <w:ind w:left="90" w:firstLine="198"/>
              <w:rPr>
                <w:rFonts w:ascii="ZapfHumnst BT" w:hAnsi="ZapfHumnst BT"/>
                <w:b w:val="0"/>
                <w:color w:val="auto"/>
              </w:rPr>
            </w:pPr>
          </w:p>
        </w:tc>
      </w:tr>
      <w:tr w:rsidR="00EF5558">
        <w:tc>
          <w:tcPr>
            <w:tcW w:w="10296" w:type="dxa"/>
            <w:shd w:val="clear" w:color="auto" w:fill="D9D9D9" w:themeFill="background1" w:themeFillShade="D9"/>
          </w:tcPr>
          <w:p w:rsidR="00EF5558" w:rsidRPr="00227CE3" w:rsidRDefault="00EF5558" w:rsidP="00EF5558">
            <w:pPr>
              <w:pStyle w:val="PDNUMBERSLIST"/>
              <w:ind w:left="90" w:firstLine="0"/>
              <w:rPr>
                <w:rFonts w:ascii="Myriad Pro" w:hAnsi="Myriad Pro"/>
              </w:rPr>
            </w:pPr>
            <w:r w:rsidRPr="00227CE3">
              <w:rPr>
                <w:rFonts w:ascii="Myriad Pro" w:hAnsi="Myriad Pro"/>
                <w:b/>
                <w:color w:val="auto"/>
              </w:rPr>
              <w:t>Criteria #</w:t>
            </w:r>
            <w:r w:rsidRPr="00227CE3">
              <w:rPr>
                <w:rFonts w:ascii="Myriad Pro" w:hAnsi="Myriad Pro"/>
                <w:b/>
              </w:rPr>
              <w:t>3</w:t>
            </w:r>
            <w:r w:rsidRPr="00227CE3">
              <w:rPr>
                <w:rFonts w:ascii="Myriad Pro" w:hAnsi="Myriad Pro"/>
                <w:b/>
                <w:color w:val="auto"/>
              </w:rPr>
              <w:t xml:space="preserve">: </w:t>
            </w:r>
            <w:r w:rsidRPr="00227CE3">
              <w:rPr>
                <w:rStyle w:val="INLINEBOLD"/>
                <w:rFonts w:ascii="Myriad Pro" w:hAnsi="Myriad Pro"/>
              </w:rPr>
              <w:t>Well-located</w:t>
            </w:r>
            <w:r w:rsidRPr="00227CE3">
              <w:rPr>
                <w:rFonts w:ascii="Myriad Pro" w:hAnsi="Myriad Pro"/>
              </w:rPr>
              <w:t xml:space="preserve"> – in or close to a densely settled, rapidly growing, and/or an established regional center or </w:t>
            </w:r>
            <w:r w:rsidRPr="00227CE3">
              <w:rPr>
                <w:rStyle w:val="italic"/>
                <w:rFonts w:ascii="Myriad Pro" w:hAnsi="Myriad Pro"/>
              </w:rPr>
              <w:t>well-established</w:t>
            </w:r>
            <w:r w:rsidRPr="00227CE3">
              <w:rPr>
                <w:rFonts w:ascii="Myriad Pro" w:hAnsi="Myriad Pro"/>
              </w:rPr>
              <w:t xml:space="preserve"> tourist destination is still preferred; however, in this category, well-located might also relate to a site-specific land resource that is uniquely suited for the proposed recreational end use; new initiatives that  enhance connectivity also fall under this criteria</w:t>
            </w:r>
          </w:p>
        </w:tc>
      </w:tr>
      <w:tr w:rsidR="00EF5558">
        <w:tc>
          <w:tcPr>
            <w:tcW w:w="10296" w:type="dxa"/>
          </w:tcPr>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tc>
      </w:tr>
      <w:tr w:rsidR="00EF5558" w:rsidRPr="000A1D5A">
        <w:tc>
          <w:tcPr>
            <w:tcW w:w="10296" w:type="dxa"/>
            <w:shd w:val="clear" w:color="auto" w:fill="D9D9D9" w:themeFill="background1" w:themeFillShade="D9"/>
          </w:tcPr>
          <w:p w:rsidR="00EF5558" w:rsidRPr="00227CE3" w:rsidRDefault="00EF5558" w:rsidP="00EF5558">
            <w:pPr>
              <w:pStyle w:val="PDNUMBERSLIST"/>
              <w:ind w:left="0" w:firstLine="0"/>
              <w:rPr>
                <w:rFonts w:ascii="Myriad Pro" w:hAnsi="Myriad Pro"/>
              </w:rPr>
            </w:pPr>
            <w:r w:rsidRPr="00227CE3">
              <w:rPr>
                <w:rStyle w:val="INLINEBOLD"/>
                <w:rFonts w:ascii="Myriad Pro" w:hAnsi="Myriad Pro"/>
              </w:rPr>
              <w:t>Criteria #4: Support from grassroots and/or established advocacy group(s)</w:t>
            </w:r>
            <w:r w:rsidRPr="00227CE3">
              <w:rPr>
                <w:rFonts w:ascii="Myriad Pro" w:hAnsi="Myriad Pro"/>
              </w:rPr>
              <w:t xml:space="preserve"> –  must have evidence of local momentum, advocacy, grassroots support, and “boots on the ground;” must have a defined/designated  project leader and/or “friends of” group; also must provide evidence that grassroots effort is supported by local community leaders to enhance prospects for ongoing success; this includes providing an individual responsible to lead the project and/or serve as liaison to </w:t>
            </w:r>
            <w:r w:rsidR="00227CE3">
              <w:rPr>
                <w:rFonts w:ascii="Myriad Pro" w:hAnsi="Myriad Pro"/>
              </w:rPr>
              <w:t>P&amp;TCM</w:t>
            </w:r>
            <w:r w:rsidRPr="00227CE3">
              <w:rPr>
                <w:rFonts w:ascii="Myriad Pro" w:hAnsi="Myriad Pro"/>
              </w:rPr>
              <w:t xml:space="preserve"> for the duration of the initiative</w:t>
            </w:r>
            <w:r w:rsidRPr="00227CE3">
              <w:rPr>
                <w:rFonts w:ascii="Myriad Pro" w:hAnsi="Myriad Pro"/>
                <w:b/>
                <w:u w:val="single"/>
              </w:rPr>
              <w:br w:type="page"/>
            </w:r>
          </w:p>
        </w:tc>
      </w:tr>
      <w:tr w:rsidR="00EF5558">
        <w:tc>
          <w:tcPr>
            <w:tcW w:w="10296" w:type="dxa"/>
          </w:tcPr>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tc>
      </w:tr>
    </w:tbl>
    <w:p w:rsidR="00EF5558" w:rsidRDefault="00EF5558" w:rsidP="00EF5558">
      <w:pPr>
        <w:widowControl w:val="0"/>
        <w:tabs>
          <w:tab w:val="left" w:pos="720"/>
          <w:tab w:val="left" w:pos="3600"/>
          <w:tab w:val="left" w:pos="6480"/>
        </w:tabs>
        <w:rPr>
          <w:rFonts w:ascii="ZapfHumnst BT" w:hAnsi="ZapfHumnst BT"/>
          <w:b/>
          <w:sz w:val="28"/>
          <w:szCs w:val="28"/>
          <w:u w:val="single"/>
        </w:rPr>
      </w:pPr>
    </w:p>
    <w:p w:rsidR="00EF5558" w:rsidRPr="00620B24" w:rsidRDefault="00EF5558" w:rsidP="00EF5558">
      <w:pPr>
        <w:spacing w:after="0"/>
        <w:rPr>
          <w:rFonts w:ascii="Myriad Pro" w:hAnsi="Myriad Pro"/>
          <w:b/>
          <w:color w:val="4F6228" w:themeColor="accent3" w:themeShade="80"/>
          <w:sz w:val="32"/>
          <w:szCs w:val="28"/>
        </w:rPr>
      </w:pPr>
      <w:r w:rsidRPr="00620B24">
        <w:rPr>
          <w:rFonts w:ascii="Myriad Pro" w:hAnsi="Myriad Pro"/>
          <w:b/>
          <w:color w:val="4F6228" w:themeColor="accent3" w:themeShade="80"/>
          <w:sz w:val="32"/>
          <w:szCs w:val="28"/>
        </w:rPr>
        <w:t xml:space="preserve">Step 3: Complete the appropriate section describing alignment with </w:t>
      </w:r>
      <w:r w:rsidRPr="00620B24">
        <w:rPr>
          <w:rFonts w:ascii="Myriad Pro" w:hAnsi="Myriad Pro"/>
          <w:b/>
          <w:i/>
          <w:color w:val="4F6228" w:themeColor="accent3" w:themeShade="80"/>
          <w:sz w:val="32"/>
          <w:szCs w:val="28"/>
        </w:rPr>
        <w:t>second tier</w:t>
      </w:r>
      <w:r w:rsidRPr="00620B24">
        <w:rPr>
          <w:rFonts w:ascii="Myriad Pro" w:hAnsi="Myriad Pro"/>
          <w:b/>
          <w:color w:val="4F6228" w:themeColor="accent3" w:themeShade="80"/>
          <w:sz w:val="32"/>
          <w:szCs w:val="28"/>
        </w:rPr>
        <w:t xml:space="preserve"> evaluation criteria</w:t>
      </w:r>
    </w:p>
    <w:p w:rsidR="00EF5558" w:rsidRDefault="00EF5558" w:rsidP="00EF5558">
      <w:pPr>
        <w:pStyle w:val="PDRIGHTCOLUMNSUBHEADER13PT"/>
        <w:spacing w:after="0"/>
        <w:rPr>
          <w:rFonts w:ascii="ZapfHumnst BT" w:hAnsi="ZapfHumnst BT"/>
          <w:color w:val="auto"/>
          <w:sz w:val="22"/>
          <w:szCs w:val="22"/>
        </w:rPr>
      </w:pPr>
    </w:p>
    <w:p w:rsidR="00EF5558" w:rsidRPr="009149C0" w:rsidRDefault="00EF5558" w:rsidP="00EF5558">
      <w:pPr>
        <w:pStyle w:val="PDMAINDOCUMENTTEXT"/>
        <w:spacing w:after="0"/>
        <w:rPr>
          <w:rFonts w:ascii="ZapfHumnst BT" w:hAnsi="ZapfHumnst BT"/>
          <w:b/>
          <w:bCs/>
        </w:rPr>
      </w:pPr>
      <w:r>
        <w:rPr>
          <w:rStyle w:val="INLINEBOLD"/>
          <w:rFonts w:ascii="ZapfHumnst BT" w:hAnsi="ZapfHumnst BT"/>
        </w:rPr>
        <w:t xml:space="preserve">Second tier criteria </w:t>
      </w:r>
      <w:r w:rsidRPr="00A9398F">
        <w:rPr>
          <w:rStyle w:val="INLINEBOLD"/>
          <w:rFonts w:ascii="ZapfHumnst BT" w:hAnsi="ZapfHumnst BT"/>
        </w:rPr>
        <w:t xml:space="preserve">focus on discerning factors related to feasibility, commitment of partners, grassroots support, funding potential, etc. </w:t>
      </w:r>
      <w:r w:rsidRPr="00A9398F">
        <w:rPr>
          <w:rFonts w:ascii="ZapfHumnst BT" w:hAnsi="ZapfHumnst BT"/>
        </w:rPr>
        <w:t xml:space="preserve">that </w:t>
      </w:r>
      <w:r w:rsidR="00227CE3">
        <w:rPr>
          <w:rFonts w:ascii="ZapfHumnst BT" w:hAnsi="ZapfHumnst BT"/>
        </w:rPr>
        <w:t>P&amp;TCM</w:t>
      </w:r>
      <w:r>
        <w:rPr>
          <w:rFonts w:ascii="ZapfHumnst BT" w:hAnsi="ZapfHumnst BT"/>
        </w:rPr>
        <w:t xml:space="preserve"> feels </w:t>
      </w:r>
      <w:r w:rsidRPr="00A9398F">
        <w:rPr>
          <w:rFonts w:ascii="ZapfHumnst BT" w:hAnsi="ZapfHumnst BT"/>
        </w:rPr>
        <w:t>are required for a</w:t>
      </w:r>
      <w:r>
        <w:rPr>
          <w:rFonts w:ascii="ZapfHumnst BT" w:hAnsi="ZapfHumnst BT"/>
        </w:rPr>
        <w:t>n</w:t>
      </w:r>
      <w:r w:rsidRPr="00A9398F">
        <w:rPr>
          <w:rFonts w:ascii="ZapfHumnst BT" w:hAnsi="ZapfHumnst BT"/>
        </w:rPr>
        <w:t xml:space="preserve"> initiative to be successful. Although second tier criteria are non-scored per se, they will influence whether an initiative is a “go/no-go” or “knocked-out” of consideration due to questions about feasibility. </w:t>
      </w:r>
      <w:r w:rsidRPr="00CB2BE1">
        <w:rPr>
          <w:rFonts w:ascii="ZapfHumnst BT" w:hAnsi="ZapfHumnst BT"/>
          <w:i/>
        </w:rPr>
        <w:t xml:space="preserve">Importantly, whereas second tier criteria factor into deciding the viability of an initiative, first tier criteria are the primary means by which the merit of an initiative is judged and further considered by </w:t>
      </w:r>
      <w:r w:rsidR="00227CE3">
        <w:rPr>
          <w:rFonts w:ascii="ZapfHumnst BT" w:hAnsi="ZapfHumnst BT"/>
          <w:i/>
        </w:rPr>
        <w:t>P&amp;TCM</w:t>
      </w:r>
      <w:r w:rsidRPr="00CB2BE1">
        <w:rPr>
          <w:rFonts w:ascii="ZapfHumnst BT" w:hAnsi="ZapfHumnst BT"/>
          <w:i/>
        </w:rPr>
        <w:t xml:space="preserve"> for supporting.</w:t>
      </w:r>
      <w:r>
        <w:rPr>
          <w:rFonts w:ascii="ZapfHumnst BT" w:hAnsi="ZapfHumnst BT"/>
        </w:rPr>
        <w:t xml:space="preserve"> </w:t>
      </w:r>
      <w:r w:rsidRPr="00A9398F">
        <w:rPr>
          <w:rStyle w:val="INLINEBOLD"/>
          <w:rFonts w:ascii="ZapfHumnst BT" w:hAnsi="ZapfHumnst BT"/>
        </w:rPr>
        <w:t xml:space="preserve">Second tier criteria </w:t>
      </w:r>
      <w:r w:rsidRPr="0043695D">
        <w:rPr>
          <w:rStyle w:val="INLINEBOLD"/>
          <w:rFonts w:ascii="ZapfHumnst BT" w:hAnsi="ZapfHumnst BT"/>
          <w:u w:val="single"/>
        </w:rPr>
        <w:t xml:space="preserve">are common for categories 1 and 2, but </w:t>
      </w:r>
      <w:r>
        <w:rPr>
          <w:rStyle w:val="INLINEBOLD"/>
          <w:rFonts w:ascii="ZapfHumnst BT" w:hAnsi="ZapfHumnst BT"/>
          <w:u w:val="single"/>
        </w:rPr>
        <w:t xml:space="preserve">differ for </w:t>
      </w:r>
      <w:r w:rsidRPr="0043695D">
        <w:rPr>
          <w:rStyle w:val="INLINEBOLD"/>
          <w:rFonts w:ascii="ZapfHumnst BT" w:hAnsi="ZapfHumnst BT"/>
          <w:u w:val="single"/>
        </w:rPr>
        <w:t>category 3</w:t>
      </w:r>
      <w:r>
        <w:rPr>
          <w:rStyle w:val="INLINEBOLD"/>
          <w:rFonts w:ascii="ZapfHumnst BT" w:hAnsi="ZapfHumnst BT"/>
        </w:rPr>
        <w:t xml:space="preserve">. </w:t>
      </w:r>
    </w:p>
    <w:p w:rsidR="00EF5558" w:rsidRDefault="00EF5558" w:rsidP="00EF5558">
      <w:pPr>
        <w:pStyle w:val="PDRIGHTCOLUMNSUBHEADER13PT"/>
        <w:spacing w:after="0"/>
        <w:rPr>
          <w:rFonts w:ascii="ZapfHumnst BT" w:hAnsi="ZapfHumnst BT"/>
          <w:color w:val="auto"/>
          <w:sz w:val="22"/>
          <w:szCs w:val="22"/>
        </w:rPr>
      </w:pPr>
    </w:p>
    <w:p w:rsidR="00620B24" w:rsidRPr="00620B24" w:rsidRDefault="00227CE3" w:rsidP="00EF5558">
      <w:pPr>
        <w:pStyle w:val="PDRIGHTCOLUMNSUBHEADER13PT"/>
        <w:spacing w:after="0"/>
        <w:rPr>
          <w:rFonts w:ascii="Myriad Pro" w:hAnsi="Myriad Pro"/>
          <w:color w:val="auto"/>
          <w:sz w:val="28"/>
          <w:szCs w:val="22"/>
        </w:rPr>
      </w:pPr>
      <w:r w:rsidRPr="00620B24">
        <w:rPr>
          <w:rFonts w:ascii="Myriad Pro" w:hAnsi="Myriad Pro"/>
          <w:color w:val="auto"/>
          <w:sz w:val="28"/>
          <w:szCs w:val="22"/>
        </w:rPr>
        <w:t>Categories</w:t>
      </w:r>
      <w:r w:rsidR="00EF5558" w:rsidRPr="00620B24">
        <w:rPr>
          <w:rFonts w:ascii="Myriad Pro" w:hAnsi="Myriad Pro"/>
          <w:color w:val="auto"/>
          <w:sz w:val="28"/>
          <w:szCs w:val="22"/>
        </w:rPr>
        <w:t xml:space="preserve"> #1 </w:t>
      </w:r>
      <w:r w:rsidRPr="00620B24">
        <w:rPr>
          <w:rFonts w:ascii="Myriad Pro" w:hAnsi="Myriad Pro"/>
          <w:color w:val="auto"/>
          <w:sz w:val="28"/>
          <w:szCs w:val="22"/>
        </w:rPr>
        <w:t xml:space="preserve">&amp; #2 </w:t>
      </w:r>
      <w:r w:rsidR="00EF5558" w:rsidRPr="00620B24">
        <w:rPr>
          <w:rFonts w:ascii="Myriad Pro" w:hAnsi="Myriad Pro"/>
          <w:color w:val="auto"/>
          <w:sz w:val="28"/>
          <w:szCs w:val="22"/>
        </w:rPr>
        <w:t>– Trail-Related Land Acquisition</w:t>
      </w:r>
      <w:r w:rsidRPr="00620B24">
        <w:rPr>
          <w:rFonts w:ascii="Myriad Pro" w:hAnsi="Myriad Pro"/>
          <w:color w:val="auto"/>
          <w:sz w:val="28"/>
          <w:szCs w:val="22"/>
        </w:rPr>
        <w:t xml:space="preserve"> &amp; </w:t>
      </w:r>
      <w:r w:rsidR="00EF5558" w:rsidRPr="00620B24">
        <w:rPr>
          <w:rFonts w:ascii="Myriad Pro" w:hAnsi="Myriad Pro"/>
          <w:color w:val="auto"/>
          <w:sz w:val="28"/>
          <w:szCs w:val="22"/>
        </w:rPr>
        <w:t xml:space="preserve"> Park In-Holding-Related Land Acquisition  </w:t>
      </w:r>
    </w:p>
    <w:p w:rsidR="00EF5558" w:rsidRPr="00620B24" w:rsidRDefault="00620B24" w:rsidP="00620B24">
      <w:pPr>
        <w:widowControl w:val="0"/>
        <w:autoSpaceDE w:val="0"/>
        <w:autoSpaceDN w:val="0"/>
        <w:adjustRightInd w:val="0"/>
        <w:spacing w:after="0" w:line="240" w:lineRule="auto"/>
        <w:rPr>
          <w:rFonts w:ascii="Myriad Pro" w:hAnsi="Myriad Pro" w:cs="Times New Roman"/>
          <w:b/>
          <w:color w:val="000000"/>
          <w:sz w:val="28"/>
        </w:rPr>
      </w:pPr>
      <w:r>
        <w:rPr>
          <w:rFonts w:ascii="Myriad Pro" w:hAnsi="Myriad Pro" w:cs="Times New Roman"/>
          <w:b/>
          <w:color w:val="000000"/>
          <w:sz w:val="28"/>
        </w:rPr>
        <w:t>Second Tier Criteria</w:t>
      </w:r>
    </w:p>
    <w:p w:rsidR="00EF5558" w:rsidRPr="00ED5FF9" w:rsidRDefault="00EF5558" w:rsidP="00EF5558">
      <w:pPr>
        <w:pStyle w:val="PDRIGHTCOLUMNSUBHEADER13PT"/>
        <w:spacing w:after="0"/>
        <w:rPr>
          <w:rFonts w:ascii="Myriad Pro" w:hAnsi="Myriad Pro"/>
          <w:b w:val="0"/>
          <w:i/>
          <w:color w:val="auto"/>
          <w:sz w:val="22"/>
          <w:szCs w:val="22"/>
        </w:rPr>
      </w:pPr>
      <w:r w:rsidRPr="00ED5FF9">
        <w:rPr>
          <w:rFonts w:ascii="Myriad Pro" w:hAnsi="Myriad Pro"/>
          <w:b w:val="0"/>
          <w:i/>
          <w:color w:val="FF0000"/>
          <w:sz w:val="22"/>
          <w:szCs w:val="22"/>
        </w:rPr>
        <w:t xml:space="preserve">Please complete the following section only if your project falls into one of these two categories. </w:t>
      </w:r>
    </w:p>
    <w:p w:rsidR="00EF5558" w:rsidRPr="00ED5FF9" w:rsidRDefault="00EF5558" w:rsidP="00EF5558">
      <w:pPr>
        <w:pStyle w:val="PDRIGHTCOLUMNSUBHEADER11PTNS"/>
        <w:rPr>
          <w:rFonts w:ascii="Myriad Pro" w:hAnsi="Myriad Pro"/>
          <w:b w:val="0"/>
          <w:i/>
          <w:color w:val="auto"/>
        </w:rPr>
      </w:pPr>
      <w:r w:rsidRPr="00ED5FF9">
        <w:rPr>
          <w:rFonts w:ascii="Myriad Pro" w:hAnsi="Myriad Pro"/>
          <w:b w:val="0"/>
          <w:i/>
          <w:color w:val="auto"/>
        </w:rPr>
        <w:t>In the accompanying box, describe how your project meets the criteria.</w:t>
      </w:r>
    </w:p>
    <w:p w:rsidR="00EF5558" w:rsidRDefault="00EF5558" w:rsidP="00EF5558">
      <w:pPr>
        <w:pStyle w:val="PDRIGHTCOLUMNSUBHEADER11PTNS"/>
        <w:rPr>
          <w:rFonts w:ascii="ZapfHumnst BT" w:hAnsi="ZapfHumnst BT"/>
          <w:b w:val="0"/>
          <w:i/>
          <w:color w:val="auto"/>
        </w:rPr>
      </w:pPr>
      <w:r w:rsidRPr="0056616B">
        <w:rPr>
          <w:rFonts w:ascii="ZapfHumnst BT" w:hAnsi="ZapfHumnst BT"/>
          <w:b w:val="0"/>
          <w:i/>
          <w:color w:val="auto"/>
        </w:rPr>
        <w:t xml:space="preserve"> </w:t>
      </w:r>
    </w:p>
    <w:tbl>
      <w:tblPr>
        <w:tblStyle w:val="TableGrid"/>
        <w:tblW w:w="0" w:type="auto"/>
        <w:tblLook w:val="04A0"/>
      </w:tblPr>
      <w:tblGrid>
        <w:gridCol w:w="10296"/>
      </w:tblGrid>
      <w:tr w:rsidR="00EF5558">
        <w:tc>
          <w:tcPr>
            <w:tcW w:w="10296" w:type="dxa"/>
            <w:shd w:val="clear" w:color="auto" w:fill="D9D9D9" w:themeFill="background1" w:themeFillShade="D9"/>
          </w:tcPr>
          <w:p w:rsidR="00EF5558" w:rsidRPr="00227CE3" w:rsidRDefault="00EF5558" w:rsidP="00EF5558">
            <w:pPr>
              <w:pStyle w:val="PDNUMBERSLIST"/>
              <w:ind w:left="0" w:firstLine="0"/>
              <w:rPr>
                <w:rFonts w:ascii="Myriad Pro" w:hAnsi="Myriad Pro"/>
              </w:rPr>
            </w:pPr>
            <w:r w:rsidRPr="00227CE3">
              <w:rPr>
                <w:rFonts w:ascii="Myriad Pro" w:hAnsi="Myriad Pro"/>
                <w:b/>
                <w:color w:val="auto"/>
              </w:rPr>
              <w:t>Criteria #1:</w:t>
            </w:r>
            <w:r w:rsidRPr="00227CE3">
              <w:rPr>
                <w:rFonts w:ascii="Myriad Pro" w:hAnsi="Myriad Pro"/>
                <w:color w:val="auto"/>
              </w:rPr>
              <w:t xml:space="preserve"> </w:t>
            </w:r>
            <w:r w:rsidRPr="00227CE3">
              <w:rPr>
                <w:rStyle w:val="INLINEBOLD"/>
                <w:rFonts w:ascii="Myriad Pro" w:hAnsi="Myriad Pro"/>
              </w:rPr>
              <w:t>Baseline feasibility</w:t>
            </w:r>
            <w:r w:rsidRPr="00227CE3">
              <w:rPr>
                <w:rFonts w:ascii="Myriad Pro" w:hAnsi="Myriad Pro"/>
              </w:rPr>
              <w:t xml:space="preserve"> – with a focus on the following key factors:</w:t>
            </w:r>
          </w:p>
          <w:p w:rsidR="00EF5558" w:rsidRPr="00227CE3" w:rsidRDefault="00EF5558" w:rsidP="00EF5558">
            <w:pPr>
              <w:pStyle w:val="PDMAINBULLETLISTsecondlevel"/>
              <w:rPr>
                <w:rFonts w:ascii="Myriad Pro" w:hAnsi="Myriad Pro"/>
              </w:rPr>
            </w:pPr>
            <w:r w:rsidRPr="00227CE3">
              <w:rPr>
                <w:rFonts w:ascii="Myriad Pro" w:hAnsi="Myriad Pro"/>
              </w:rPr>
              <w:t>•</w:t>
            </w:r>
            <w:r w:rsidRPr="00227CE3">
              <w:rPr>
                <w:rFonts w:ascii="Myriad Pro" w:hAnsi="Myriad Pro"/>
              </w:rPr>
              <w:tab/>
              <w:t xml:space="preserve">Extent to which land owners are willing participants and/or sellers </w:t>
            </w:r>
          </w:p>
          <w:p w:rsidR="00EF5558" w:rsidRPr="00227CE3" w:rsidRDefault="00EF5558" w:rsidP="00EF5558">
            <w:pPr>
              <w:pStyle w:val="PDMAINBULLETLISTsecondlevel"/>
              <w:rPr>
                <w:rFonts w:ascii="Myriad Pro" w:hAnsi="Myriad Pro"/>
              </w:rPr>
            </w:pPr>
            <w:r w:rsidRPr="00227CE3">
              <w:rPr>
                <w:rFonts w:ascii="Myriad Pro" w:hAnsi="Myriad Pro"/>
              </w:rPr>
              <w:t>•</w:t>
            </w:r>
            <w:r w:rsidRPr="00227CE3">
              <w:rPr>
                <w:rFonts w:ascii="Myriad Pro" w:hAnsi="Myriad Pro"/>
              </w:rPr>
              <w:tab/>
              <w:t xml:space="preserve">Resources required from </w:t>
            </w:r>
            <w:r w:rsidR="00227CE3">
              <w:rPr>
                <w:rFonts w:ascii="Myriad Pro" w:hAnsi="Myriad Pro"/>
              </w:rPr>
              <w:t>P&amp;TCM</w:t>
            </w:r>
            <w:r w:rsidRPr="00227CE3">
              <w:rPr>
                <w:rFonts w:ascii="Myriad Pro" w:hAnsi="Myriad Pro"/>
              </w:rPr>
              <w:t xml:space="preserve"> (acquisition and holding costs)</w:t>
            </w:r>
          </w:p>
          <w:p w:rsidR="00EF5558" w:rsidRPr="00715BBD" w:rsidRDefault="00EF5558" w:rsidP="00EF5558">
            <w:pPr>
              <w:pStyle w:val="PDMAINBULLETLISTsecondlevel"/>
              <w:rPr>
                <w:rFonts w:ascii="ZapfHumnst BT" w:hAnsi="ZapfHumnst BT"/>
              </w:rPr>
            </w:pPr>
            <w:r w:rsidRPr="00227CE3">
              <w:rPr>
                <w:rFonts w:ascii="Myriad Pro" w:hAnsi="Myriad Pro"/>
              </w:rPr>
              <w:t>•</w:t>
            </w:r>
            <w:r w:rsidRPr="00227CE3">
              <w:rPr>
                <w:rFonts w:ascii="Myriad Pro" w:hAnsi="Myriad Pro"/>
              </w:rPr>
              <w:tab/>
              <w:t>Prospects for capital reimbursement and long-term funding – acquisition through development and maintenance</w:t>
            </w:r>
            <w:r>
              <w:rPr>
                <w:rFonts w:ascii="ZapfHumnst BT" w:hAnsi="ZapfHumnst BT"/>
              </w:rPr>
              <w:t xml:space="preserve"> </w:t>
            </w:r>
          </w:p>
        </w:tc>
      </w:tr>
      <w:tr w:rsidR="00EF5558">
        <w:tc>
          <w:tcPr>
            <w:tcW w:w="10296" w:type="dxa"/>
          </w:tcPr>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tc>
      </w:tr>
      <w:tr w:rsidR="00EF5558">
        <w:tc>
          <w:tcPr>
            <w:tcW w:w="10296" w:type="dxa"/>
            <w:shd w:val="clear" w:color="auto" w:fill="D9D9D9" w:themeFill="background1" w:themeFillShade="D9"/>
          </w:tcPr>
          <w:p w:rsidR="00EF5558" w:rsidRPr="00227CE3" w:rsidRDefault="00EF5558" w:rsidP="00EF5558">
            <w:pPr>
              <w:pStyle w:val="PDNUMBERSLIST"/>
              <w:ind w:left="0" w:firstLine="0"/>
              <w:rPr>
                <w:rFonts w:ascii="Myriad Pro" w:hAnsi="Myriad Pro"/>
              </w:rPr>
            </w:pPr>
            <w:r w:rsidRPr="00227CE3">
              <w:rPr>
                <w:rStyle w:val="INLINEBOLD"/>
                <w:rFonts w:ascii="Myriad Pro" w:hAnsi="Myriad Pro"/>
                <w:color w:val="auto"/>
              </w:rPr>
              <w:t xml:space="preserve">Criteria #2: </w:t>
            </w:r>
            <w:r w:rsidRPr="00227CE3">
              <w:rPr>
                <w:rStyle w:val="INLINEBOLD"/>
                <w:rFonts w:ascii="Myriad Pro" w:hAnsi="Myriad Pro"/>
              </w:rPr>
              <w:t>Support from grassroots and/or established advocacy group(s)</w:t>
            </w:r>
            <w:r w:rsidR="00620B24">
              <w:rPr>
                <w:rFonts w:ascii="Myriad Pro" w:hAnsi="Myriad Pro"/>
              </w:rPr>
              <w:t xml:space="preserve"> – </w:t>
            </w:r>
            <w:r w:rsidRPr="00227CE3">
              <w:rPr>
                <w:rFonts w:ascii="Myriad Pro" w:hAnsi="Myriad Pro"/>
              </w:rPr>
              <w:t xml:space="preserve">primarily used to separate closely scored initiatives, in which having local grassroots support can help move the initiative forward, and foster </w:t>
            </w:r>
            <w:r w:rsidR="00227CE3">
              <w:rPr>
                <w:rFonts w:ascii="Myriad Pro" w:hAnsi="Myriad Pro"/>
              </w:rPr>
              <w:t>P&amp;TCM</w:t>
            </w:r>
            <w:r w:rsidRPr="00227CE3">
              <w:rPr>
                <w:rFonts w:ascii="Myriad Pro" w:hAnsi="Myriad Pro"/>
              </w:rPr>
              <w:t>’s cause</w:t>
            </w:r>
          </w:p>
        </w:tc>
      </w:tr>
      <w:tr w:rsidR="00EF5558">
        <w:tc>
          <w:tcPr>
            <w:tcW w:w="10296" w:type="dxa"/>
          </w:tcPr>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tc>
      </w:tr>
      <w:tr w:rsidR="00EF5558">
        <w:tc>
          <w:tcPr>
            <w:tcW w:w="10296" w:type="dxa"/>
            <w:shd w:val="clear" w:color="auto" w:fill="D9D9D9" w:themeFill="background1" w:themeFillShade="D9"/>
          </w:tcPr>
          <w:p w:rsidR="00EF5558" w:rsidRPr="00227CE3" w:rsidRDefault="00EF5558" w:rsidP="00EF5558">
            <w:pPr>
              <w:pStyle w:val="PDNUMBERSLIST"/>
              <w:ind w:left="0" w:firstLine="0"/>
              <w:rPr>
                <w:rFonts w:ascii="Myriad Pro" w:hAnsi="Myriad Pro"/>
              </w:rPr>
            </w:pPr>
            <w:r w:rsidRPr="00227CE3">
              <w:rPr>
                <w:rFonts w:ascii="Myriad Pro" w:hAnsi="Myriad Pro"/>
                <w:b/>
                <w:color w:val="auto"/>
              </w:rPr>
              <w:t xml:space="preserve">Criteria #3: </w:t>
            </w:r>
            <w:r w:rsidRPr="00227CE3">
              <w:rPr>
                <w:rStyle w:val="INLINEBOLD"/>
                <w:rFonts w:ascii="Myriad Pro" w:hAnsi="Myriad Pro"/>
              </w:rPr>
              <w:t xml:space="preserve">Commitment from project partners at agency level </w:t>
            </w:r>
            <w:r w:rsidRPr="00227CE3">
              <w:rPr>
                <w:rFonts w:ascii="Myriad Pro" w:hAnsi="Myriad Pro"/>
              </w:rPr>
              <w:t xml:space="preserve">– relates to extent to which an agency can fulfill its role in collaborating with </w:t>
            </w:r>
            <w:r w:rsidR="00227CE3">
              <w:rPr>
                <w:rFonts w:ascii="Myriad Pro" w:hAnsi="Myriad Pro"/>
              </w:rPr>
              <w:t>P&amp;TCM</w:t>
            </w:r>
            <w:r w:rsidRPr="00227CE3">
              <w:rPr>
                <w:rFonts w:ascii="Myriad Pro" w:hAnsi="Myriad Pro"/>
              </w:rPr>
              <w:t xml:space="preserve"> to move the initiative forward (i.e., commitment of staff time, willingness to commit via formal agreement/letter of interest, etc.) </w:t>
            </w:r>
          </w:p>
        </w:tc>
      </w:tr>
      <w:tr w:rsidR="00EF5558">
        <w:tc>
          <w:tcPr>
            <w:tcW w:w="10296" w:type="dxa"/>
          </w:tcPr>
          <w:p w:rsidR="00EF5558" w:rsidRDefault="00EF5558" w:rsidP="00EF5558">
            <w:pPr>
              <w:pStyle w:val="PDNUMBERSLIST"/>
              <w:rPr>
                <w:rFonts w:ascii="ZapfHumnst BT" w:hAnsi="ZapfHumnst BT"/>
                <w:b/>
                <w:color w:val="auto"/>
              </w:rPr>
            </w:pPr>
          </w:p>
          <w:p w:rsidR="00EF5558" w:rsidRDefault="00EF5558" w:rsidP="00EF5558">
            <w:pPr>
              <w:pStyle w:val="PDNUMBERSLIST"/>
              <w:ind w:left="0" w:firstLine="0"/>
              <w:rPr>
                <w:rFonts w:ascii="ZapfHumnst BT" w:hAnsi="ZapfHumnst BT"/>
                <w:b/>
                <w:color w:val="auto"/>
              </w:rPr>
            </w:pPr>
          </w:p>
          <w:p w:rsidR="00EF5558" w:rsidRDefault="00EF5558" w:rsidP="00EF5558">
            <w:pPr>
              <w:pStyle w:val="PDNUMBERSLIST"/>
              <w:rPr>
                <w:rFonts w:ascii="ZapfHumnst BT" w:hAnsi="ZapfHumnst BT"/>
                <w:b/>
                <w:color w:val="auto"/>
              </w:rPr>
            </w:pPr>
          </w:p>
          <w:p w:rsidR="00EF5558" w:rsidRDefault="00EF5558" w:rsidP="00EF5558">
            <w:pPr>
              <w:pStyle w:val="PDNUMBERSLIST"/>
              <w:rPr>
                <w:rFonts w:ascii="ZapfHumnst BT" w:hAnsi="ZapfHumnst BT"/>
                <w:b/>
                <w:color w:val="auto"/>
              </w:rPr>
            </w:pPr>
          </w:p>
        </w:tc>
      </w:tr>
      <w:tr w:rsidR="00EF5558">
        <w:tc>
          <w:tcPr>
            <w:tcW w:w="10296" w:type="dxa"/>
            <w:shd w:val="clear" w:color="auto" w:fill="D9D9D9" w:themeFill="background1" w:themeFillShade="D9"/>
          </w:tcPr>
          <w:p w:rsidR="00EF5558" w:rsidRPr="00227CE3" w:rsidRDefault="00EF5558" w:rsidP="00EF5558">
            <w:pPr>
              <w:pStyle w:val="PDNUMBERSLIST"/>
              <w:ind w:left="0" w:firstLine="0"/>
              <w:rPr>
                <w:rFonts w:ascii="Myriad Pro" w:hAnsi="Myriad Pro"/>
              </w:rPr>
            </w:pPr>
            <w:r w:rsidRPr="00227CE3">
              <w:rPr>
                <w:rFonts w:ascii="Myriad Pro" w:hAnsi="Myriad Pro"/>
                <w:b/>
                <w:color w:val="auto"/>
              </w:rPr>
              <w:t>Criteria #4:</w:t>
            </w:r>
            <w:r w:rsidRPr="00227CE3">
              <w:rPr>
                <w:rStyle w:val="Hyperlink"/>
                <w:rFonts w:ascii="Myriad Pro" w:hAnsi="Myriad Pro"/>
              </w:rPr>
              <w:t xml:space="preserve"> </w:t>
            </w:r>
            <w:r w:rsidRPr="00227CE3">
              <w:rPr>
                <w:rStyle w:val="INLINEBOLD"/>
                <w:rFonts w:ascii="Myriad Pro" w:hAnsi="Myriad Pro"/>
              </w:rPr>
              <w:t xml:space="preserve">Designated and committed project lead </w:t>
            </w:r>
            <w:r w:rsidRPr="00227CE3">
              <w:rPr>
                <w:rFonts w:ascii="Myriad Pro" w:hAnsi="Myriad Pro"/>
              </w:rPr>
              <w:t xml:space="preserve">– relates to extent to which an agency or designated support group can fully commit to and provide an individual responsible to lead the project and/or serve as liaison to </w:t>
            </w:r>
            <w:r w:rsidR="00227CE3">
              <w:rPr>
                <w:rFonts w:ascii="Myriad Pro" w:hAnsi="Myriad Pro"/>
              </w:rPr>
              <w:t>P&amp;TCM</w:t>
            </w:r>
            <w:r w:rsidRPr="00227CE3">
              <w:rPr>
                <w:rFonts w:ascii="Myriad Pro" w:hAnsi="Myriad Pro"/>
              </w:rPr>
              <w:t xml:space="preserve"> for the duration of the initiative </w:t>
            </w:r>
          </w:p>
        </w:tc>
      </w:tr>
      <w:tr w:rsidR="00EF5558">
        <w:tc>
          <w:tcPr>
            <w:tcW w:w="10296" w:type="dxa"/>
          </w:tcPr>
          <w:p w:rsidR="00EF5558" w:rsidRDefault="00EF5558" w:rsidP="00EF5558">
            <w:pPr>
              <w:pStyle w:val="PDNUMBERSLISTwspace"/>
              <w:ind w:left="0" w:firstLine="0"/>
              <w:rPr>
                <w:rFonts w:ascii="ZapfHumnst BT" w:hAnsi="ZapfHumnst BT"/>
                <w:color w:val="auto"/>
              </w:rPr>
            </w:pPr>
          </w:p>
          <w:p w:rsidR="00EF5558" w:rsidRDefault="00EF5558" w:rsidP="00EF5558">
            <w:pPr>
              <w:pStyle w:val="PDNUMBERSLISTwspace"/>
              <w:rPr>
                <w:rFonts w:ascii="ZapfHumnst BT" w:hAnsi="ZapfHumnst BT"/>
                <w:color w:val="auto"/>
              </w:rPr>
            </w:pPr>
          </w:p>
        </w:tc>
      </w:tr>
      <w:tr w:rsidR="00EF5558">
        <w:tc>
          <w:tcPr>
            <w:tcW w:w="10296" w:type="dxa"/>
            <w:shd w:val="clear" w:color="auto" w:fill="D9D9D9" w:themeFill="background1" w:themeFillShade="D9"/>
          </w:tcPr>
          <w:p w:rsidR="00EF5558" w:rsidRPr="00227CE3" w:rsidRDefault="00EF5558" w:rsidP="00EF5558">
            <w:pPr>
              <w:pStyle w:val="PDNUMBERSLISTwspace"/>
              <w:ind w:left="0" w:firstLine="0"/>
              <w:rPr>
                <w:rFonts w:ascii="Myriad Pro" w:hAnsi="Myriad Pro"/>
                <w:color w:val="auto"/>
              </w:rPr>
            </w:pPr>
            <w:r w:rsidRPr="00227CE3">
              <w:rPr>
                <w:rFonts w:ascii="Myriad Pro" w:hAnsi="Myriad Pro"/>
                <w:b/>
                <w:color w:val="auto"/>
              </w:rPr>
              <w:t xml:space="preserve">Criteria #5: </w:t>
            </w:r>
            <w:r w:rsidRPr="00227CE3">
              <w:rPr>
                <w:rStyle w:val="INLINEBOLD"/>
                <w:rFonts w:ascii="Myriad Pro" w:hAnsi="Myriad Pro"/>
              </w:rPr>
              <w:t xml:space="preserve">Fund-raising potential </w:t>
            </w:r>
            <w:r w:rsidRPr="00227CE3">
              <w:rPr>
                <w:rFonts w:ascii="Myriad Pro" w:hAnsi="Myriad Pro"/>
              </w:rPr>
              <w:t>– considers the potential to support the initiative through fund raising activities with project partners</w:t>
            </w:r>
          </w:p>
        </w:tc>
      </w:tr>
      <w:tr w:rsidR="00EF5558">
        <w:tc>
          <w:tcPr>
            <w:tcW w:w="10296" w:type="dxa"/>
          </w:tcPr>
          <w:p w:rsidR="00EF5558" w:rsidRDefault="00EF5558" w:rsidP="00EF5558">
            <w:pPr>
              <w:pStyle w:val="PDNUMBERSLISTwspace"/>
              <w:ind w:left="0" w:firstLine="0"/>
              <w:rPr>
                <w:rFonts w:ascii="ZapfHumnst BT" w:hAnsi="ZapfHumnst BT"/>
                <w:b/>
                <w:color w:val="auto"/>
              </w:rPr>
            </w:pPr>
          </w:p>
          <w:p w:rsidR="00EF5558" w:rsidRDefault="00EF5558" w:rsidP="00EF5558">
            <w:pPr>
              <w:pStyle w:val="PDNUMBERSLISTwspace"/>
              <w:ind w:left="0" w:firstLine="0"/>
              <w:rPr>
                <w:rFonts w:ascii="ZapfHumnst BT" w:hAnsi="ZapfHumnst BT"/>
                <w:b/>
                <w:color w:val="auto"/>
              </w:rPr>
            </w:pPr>
          </w:p>
        </w:tc>
      </w:tr>
    </w:tbl>
    <w:p w:rsidR="00EF5558" w:rsidRDefault="00EF5558" w:rsidP="00EF5558">
      <w:pPr>
        <w:rPr>
          <w:rFonts w:ascii="ZapfHumnst BT" w:hAnsi="ZapfHumnst BT"/>
          <w:b/>
          <w:u w:val="single"/>
        </w:rPr>
      </w:pPr>
    </w:p>
    <w:p w:rsidR="00227CE3" w:rsidRDefault="00227CE3" w:rsidP="00EF5558">
      <w:pPr>
        <w:pStyle w:val="PDRIGHTCOLUMNSUBHEADER13PT"/>
        <w:spacing w:after="0"/>
        <w:rPr>
          <w:rFonts w:ascii="ZapfHumnst BT" w:hAnsi="ZapfHumnst BT"/>
          <w:color w:val="auto"/>
          <w:sz w:val="22"/>
          <w:szCs w:val="22"/>
        </w:rPr>
      </w:pPr>
    </w:p>
    <w:p w:rsidR="00227CE3" w:rsidRDefault="00227CE3" w:rsidP="00EF5558">
      <w:pPr>
        <w:pStyle w:val="PDRIGHTCOLUMNSUBHEADER13PT"/>
        <w:spacing w:after="0"/>
        <w:rPr>
          <w:rFonts w:ascii="ZapfHumnst BT" w:hAnsi="ZapfHumnst BT"/>
          <w:color w:val="auto"/>
          <w:sz w:val="22"/>
          <w:szCs w:val="22"/>
        </w:rPr>
      </w:pPr>
    </w:p>
    <w:p w:rsidR="00620B24" w:rsidRDefault="00EF5558" w:rsidP="00EF5558">
      <w:pPr>
        <w:pStyle w:val="PDRIGHTCOLUMNSUBHEADER13PT"/>
        <w:spacing w:after="0"/>
        <w:rPr>
          <w:rFonts w:ascii="ZapfHumnst BT" w:hAnsi="ZapfHumnst BT"/>
          <w:b w:val="0"/>
          <w:i/>
          <w:color w:val="FF0000"/>
          <w:sz w:val="22"/>
          <w:szCs w:val="22"/>
        </w:rPr>
      </w:pPr>
      <w:r w:rsidRPr="00620B24">
        <w:rPr>
          <w:rFonts w:ascii="Myriad Pro" w:hAnsi="Myriad Pro"/>
          <w:color w:val="auto"/>
          <w:sz w:val="28"/>
          <w:szCs w:val="22"/>
        </w:rPr>
        <w:t>Category #3 – New/Unique/Innovative Park and Trail- Related Initiatives</w:t>
      </w:r>
    </w:p>
    <w:p w:rsidR="00EF5558" w:rsidRPr="00620B24" w:rsidRDefault="00620B24" w:rsidP="00620B24">
      <w:pPr>
        <w:widowControl w:val="0"/>
        <w:autoSpaceDE w:val="0"/>
        <w:autoSpaceDN w:val="0"/>
        <w:adjustRightInd w:val="0"/>
        <w:spacing w:after="0" w:line="240" w:lineRule="auto"/>
        <w:rPr>
          <w:rFonts w:ascii="Myriad Pro" w:hAnsi="Myriad Pro" w:cs="Times New Roman"/>
          <w:b/>
          <w:color w:val="000000"/>
          <w:sz w:val="28"/>
        </w:rPr>
      </w:pPr>
      <w:r>
        <w:rPr>
          <w:rFonts w:ascii="Myriad Pro" w:hAnsi="Myriad Pro" w:cs="Times New Roman"/>
          <w:b/>
          <w:color w:val="000000"/>
          <w:sz w:val="28"/>
        </w:rPr>
        <w:t>Second Tier Criteria</w:t>
      </w:r>
      <w:r w:rsidR="00EF5558" w:rsidRPr="00620B24">
        <w:rPr>
          <w:rFonts w:ascii="ZapfHumnst BT" w:hAnsi="ZapfHumnst BT"/>
          <w:i/>
          <w:color w:val="FF0000"/>
        </w:rPr>
        <w:t xml:space="preserve"> </w:t>
      </w:r>
    </w:p>
    <w:p w:rsidR="00EF5558" w:rsidRDefault="00EF5558" w:rsidP="00EF5558">
      <w:pPr>
        <w:pStyle w:val="PDRIGHTCOLUMNSUBHEADER13PT"/>
        <w:spacing w:after="0"/>
        <w:rPr>
          <w:rFonts w:ascii="ZapfHumnst BT" w:hAnsi="ZapfHumnst BT"/>
          <w:b w:val="0"/>
          <w:color w:val="auto"/>
        </w:rPr>
      </w:pPr>
      <w:r w:rsidRPr="006B71ED">
        <w:rPr>
          <w:rFonts w:ascii="ZapfHumnst BT" w:hAnsi="ZapfHumnst BT"/>
          <w:b w:val="0"/>
          <w:i/>
          <w:color w:val="FF0000"/>
          <w:sz w:val="22"/>
          <w:szCs w:val="22"/>
        </w:rPr>
        <w:t>Please complete the following section only if your project falls</w:t>
      </w:r>
      <w:r>
        <w:rPr>
          <w:rFonts w:ascii="ZapfHumnst BT" w:hAnsi="ZapfHumnst BT"/>
          <w:b w:val="0"/>
          <w:i/>
          <w:color w:val="FF0000"/>
          <w:sz w:val="22"/>
          <w:szCs w:val="22"/>
        </w:rPr>
        <w:t xml:space="preserve"> </w:t>
      </w:r>
      <w:r w:rsidRPr="006B71ED">
        <w:rPr>
          <w:rFonts w:ascii="ZapfHumnst BT" w:hAnsi="ZapfHumnst BT"/>
          <w:b w:val="0"/>
          <w:i/>
          <w:color w:val="FF0000"/>
          <w:sz w:val="22"/>
          <w:szCs w:val="22"/>
        </w:rPr>
        <w:t xml:space="preserve">into this category. </w:t>
      </w:r>
    </w:p>
    <w:p w:rsidR="00EF5558" w:rsidRDefault="00EF5558" w:rsidP="00EF5558">
      <w:pPr>
        <w:pStyle w:val="PDRIGHTCOLUMNSUBHEADER11PTNS"/>
        <w:rPr>
          <w:rFonts w:ascii="ZapfHumnst BT" w:hAnsi="ZapfHumnst BT"/>
          <w:b w:val="0"/>
          <w:i/>
          <w:color w:val="auto"/>
        </w:rPr>
      </w:pPr>
      <w:r w:rsidRPr="0056616B">
        <w:rPr>
          <w:rFonts w:ascii="ZapfHumnst BT" w:hAnsi="ZapfHumnst BT"/>
          <w:b w:val="0"/>
          <w:i/>
          <w:color w:val="auto"/>
        </w:rPr>
        <w:t xml:space="preserve">In the accompanying box, describe how your project meets </w:t>
      </w:r>
      <w:r>
        <w:rPr>
          <w:rFonts w:ascii="ZapfHumnst BT" w:hAnsi="ZapfHumnst BT"/>
          <w:b w:val="0"/>
          <w:i/>
          <w:color w:val="auto"/>
        </w:rPr>
        <w:t xml:space="preserve">the </w:t>
      </w:r>
      <w:r w:rsidRPr="0056616B">
        <w:rPr>
          <w:rFonts w:ascii="ZapfHumnst BT" w:hAnsi="ZapfHumnst BT"/>
          <w:b w:val="0"/>
          <w:i/>
          <w:color w:val="auto"/>
        </w:rPr>
        <w:t xml:space="preserve">criteria. </w:t>
      </w:r>
    </w:p>
    <w:p w:rsidR="00EF5558" w:rsidRDefault="00EF5558" w:rsidP="00EF5558">
      <w:pPr>
        <w:pStyle w:val="PDRIGHTCOLUMNSUBHEADER11PTNS"/>
        <w:rPr>
          <w:rFonts w:ascii="ZapfHumnst BT" w:hAnsi="ZapfHumnst BT"/>
          <w:b w:val="0"/>
          <w:color w:val="auto"/>
        </w:rPr>
      </w:pPr>
    </w:p>
    <w:tbl>
      <w:tblPr>
        <w:tblStyle w:val="TableGrid"/>
        <w:tblW w:w="0" w:type="auto"/>
        <w:tblLook w:val="04A0"/>
      </w:tblPr>
      <w:tblGrid>
        <w:gridCol w:w="10296"/>
      </w:tblGrid>
      <w:tr w:rsidR="00EF5558">
        <w:tc>
          <w:tcPr>
            <w:tcW w:w="10296" w:type="dxa"/>
            <w:shd w:val="clear" w:color="auto" w:fill="D9D9D9" w:themeFill="background1" w:themeFillShade="D9"/>
          </w:tcPr>
          <w:p w:rsidR="00EF5558" w:rsidRPr="00227CE3" w:rsidRDefault="00EF5558" w:rsidP="00EF5558">
            <w:pPr>
              <w:pStyle w:val="PDNUMBERSLIST"/>
              <w:rPr>
                <w:rFonts w:ascii="Myriad Pro" w:hAnsi="Myriad Pro"/>
              </w:rPr>
            </w:pPr>
            <w:r w:rsidRPr="00227CE3">
              <w:rPr>
                <w:rFonts w:ascii="Myriad Pro" w:hAnsi="Myriad Pro"/>
                <w:b/>
                <w:color w:val="auto"/>
              </w:rPr>
              <w:t xml:space="preserve">Criteria #1: </w:t>
            </w:r>
            <w:r w:rsidRPr="00227CE3">
              <w:rPr>
                <w:rStyle w:val="INLINEBOLD"/>
                <w:rFonts w:ascii="Myriad Pro" w:hAnsi="Myriad Pro"/>
              </w:rPr>
              <w:t>Baseline feasibility</w:t>
            </w:r>
            <w:r w:rsidRPr="00227CE3">
              <w:rPr>
                <w:rFonts w:ascii="Myriad Pro" w:hAnsi="Myriad Pro"/>
              </w:rPr>
              <w:t xml:space="preserve"> – with a focus on the following key factors:</w:t>
            </w:r>
          </w:p>
          <w:p w:rsidR="00EF5558" w:rsidRPr="00227CE3" w:rsidRDefault="00EF5558" w:rsidP="00EF5558">
            <w:pPr>
              <w:pStyle w:val="PDMAINBULLETLISTsecondlevel"/>
              <w:rPr>
                <w:rFonts w:ascii="Myriad Pro" w:hAnsi="Myriad Pro"/>
              </w:rPr>
            </w:pPr>
            <w:r w:rsidRPr="00227CE3">
              <w:rPr>
                <w:rFonts w:ascii="Myriad Pro" w:hAnsi="Myriad Pro"/>
              </w:rPr>
              <w:t>•</w:t>
            </w:r>
            <w:r w:rsidRPr="00227CE3">
              <w:rPr>
                <w:rFonts w:ascii="Myriad Pro" w:hAnsi="Myriad Pro"/>
              </w:rPr>
              <w:tab/>
              <w:t xml:space="preserve">Extent to which land owners are willing participants and/or sellers </w:t>
            </w:r>
          </w:p>
          <w:p w:rsidR="00EF5558" w:rsidRPr="00227CE3" w:rsidRDefault="00EF5558" w:rsidP="00EF5558">
            <w:pPr>
              <w:pStyle w:val="PDMAINBULLETLISTsecondlevel"/>
              <w:rPr>
                <w:rFonts w:ascii="Myriad Pro" w:hAnsi="Myriad Pro"/>
              </w:rPr>
            </w:pPr>
            <w:r w:rsidRPr="00227CE3">
              <w:rPr>
                <w:rFonts w:ascii="Myriad Pro" w:hAnsi="Myriad Pro"/>
              </w:rPr>
              <w:t>•</w:t>
            </w:r>
            <w:r w:rsidRPr="00227CE3">
              <w:rPr>
                <w:rFonts w:ascii="Myriad Pro" w:hAnsi="Myriad Pro"/>
              </w:rPr>
              <w:tab/>
              <w:t xml:space="preserve">Resources required from </w:t>
            </w:r>
            <w:r w:rsidR="00227CE3">
              <w:rPr>
                <w:rFonts w:ascii="Myriad Pro" w:hAnsi="Myriad Pro"/>
              </w:rPr>
              <w:t>P&amp;TCM</w:t>
            </w:r>
            <w:r w:rsidRPr="00227CE3">
              <w:rPr>
                <w:rFonts w:ascii="Myriad Pro" w:hAnsi="Myriad Pro"/>
              </w:rPr>
              <w:t xml:space="preserve"> (acquisition and holding costs)</w:t>
            </w:r>
          </w:p>
          <w:p w:rsidR="00EF5558" w:rsidRPr="002C5174" w:rsidRDefault="00EF5558" w:rsidP="00EF5558">
            <w:pPr>
              <w:pStyle w:val="PDMAINBULLETLISTsecondlevel"/>
              <w:rPr>
                <w:rFonts w:ascii="ZapfHumnst BT" w:hAnsi="ZapfHumnst BT"/>
              </w:rPr>
            </w:pPr>
            <w:r w:rsidRPr="00227CE3">
              <w:rPr>
                <w:rFonts w:ascii="Myriad Pro" w:hAnsi="Myriad Pro"/>
              </w:rPr>
              <w:t>•</w:t>
            </w:r>
            <w:r w:rsidRPr="00227CE3">
              <w:rPr>
                <w:rFonts w:ascii="Myriad Pro" w:hAnsi="Myriad Pro"/>
              </w:rPr>
              <w:tab/>
              <w:t>Prospects for capital reimbursement and long-term funding – acquisition through development and maintenance</w:t>
            </w:r>
            <w:r>
              <w:rPr>
                <w:rFonts w:ascii="ZapfHumnst BT" w:hAnsi="ZapfHumnst BT"/>
              </w:rPr>
              <w:t xml:space="preserve"> </w:t>
            </w:r>
          </w:p>
        </w:tc>
      </w:tr>
      <w:tr w:rsidR="00EF5558">
        <w:tc>
          <w:tcPr>
            <w:tcW w:w="10296" w:type="dxa"/>
          </w:tcPr>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tc>
      </w:tr>
      <w:tr w:rsidR="00EF5558" w:rsidRPr="000A1D5A">
        <w:tc>
          <w:tcPr>
            <w:tcW w:w="10296" w:type="dxa"/>
            <w:shd w:val="clear" w:color="auto" w:fill="D9D9D9" w:themeFill="background1" w:themeFillShade="D9"/>
          </w:tcPr>
          <w:p w:rsidR="00EF5558" w:rsidRPr="00227CE3" w:rsidRDefault="00EF5558" w:rsidP="00EF5558">
            <w:pPr>
              <w:pStyle w:val="PDNUMBERSLIST"/>
              <w:ind w:left="0" w:firstLine="0"/>
              <w:rPr>
                <w:rFonts w:ascii="Myriad Pro" w:hAnsi="Myriad Pro"/>
              </w:rPr>
            </w:pPr>
            <w:r w:rsidRPr="00227CE3">
              <w:rPr>
                <w:rStyle w:val="INLINEBOLD"/>
                <w:rFonts w:ascii="Myriad Pro" w:hAnsi="Myriad Pro"/>
                <w:color w:val="auto"/>
              </w:rPr>
              <w:t>Criteria #2:</w:t>
            </w:r>
            <w:r w:rsidRPr="00227CE3">
              <w:rPr>
                <w:rStyle w:val="INLINEBOLD"/>
                <w:rFonts w:ascii="Myriad Pro" w:hAnsi="Myriad Pro"/>
              </w:rPr>
              <w:t xml:space="preserve"> Support and commitment from project partners at agency level </w:t>
            </w:r>
            <w:r w:rsidRPr="00227CE3">
              <w:rPr>
                <w:rFonts w:ascii="Myriad Pro" w:hAnsi="Myriad Pro"/>
              </w:rPr>
              <w:t>– which will likely be gained through active participation in the evaluation process since at least some of these initiatives will be outside established plans</w:t>
            </w:r>
          </w:p>
        </w:tc>
      </w:tr>
      <w:tr w:rsidR="00EF5558">
        <w:tc>
          <w:tcPr>
            <w:tcW w:w="10296" w:type="dxa"/>
          </w:tcPr>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ind w:left="90" w:firstLine="198"/>
              <w:rPr>
                <w:rFonts w:ascii="ZapfHumnst BT" w:hAnsi="ZapfHumnst BT"/>
                <w:b w:val="0"/>
                <w:color w:val="auto"/>
              </w:rPr>
            </w:pPr>
          </w:p>
          <w:p w:rsidR="00EF5558" w:rsidRDefault="00EF5558" w:rsidP="00EF5558">
            <w:pPr>
              <w:pStyle w:val="PDRIGHTCOLUMNSUBHEADER11PTNS"/>
              <w:ind w:left="90" w:firstLine="198"/>
              <w:rPr>
                <w:rFonts w:ascii="ZapfHumnst BT" w:hAnsi="ZapfHumnst BT"/>
                <w:b w:val="0"/>
                <w:color w:val="auto"/>
              </w:rPr>
            </w:pPr>
          </w:p>
          <w:p w:rsidR="00EF5558" w:rsidRDefault="00EF5558" w:rsidP="00EF5558">
            <w:pPr>
              <w:pStyle w:val="PDRIGHTCOLUMNSUBHEADER11PTNS"/>
              <w:ind w:left="90" w:firstLine="198"/>
              <w:rPr>
                <w:rFonts w:ascii="ZapfHumnst BT" w:hAnsi="ZapfHumnst BT"/>
                <w:b w:val="0"/>
                <w:color w:val="auto"/>
              </w:rPr>
            </w:pPr>
          </w:p>
          <w:p w:rsidR="00EF5558" w:rsidRDefault="00EF5558" w:rsidP="00EF5558">
            <w:pPr>
              <w:pStyle w:val="PDRIGHTCOLUMNSUBHEADER11PTNS"/>
              <w:ind w:left="90" w:firstLine="198"/>
              <w:rPr>
                <w:rFonts w:ascii="ZapfHumnst BT" w:hAnsi="ZapfHumnst BT"/>
                <w:b w:val="0"/>
                <w:color w:val="auto"/>
              </w:rPr>
            </w:pPr>
          </w:p>
        </w:tc>
      </w:tr>
      <w:tr w:rsidR="00EF5558">
        <w:tc>
          <w:tcPr>
            <w:tcW w:w="10296" w:type="dxa"/>
            <w:shd w:val="clear" w:color="auto" w:fill="D9D9D9" w:themeFill="background1" w:themeFillShade="D9"/>
          </w:tcPr>
          <w:p w:rsidR="00EF5558" w:rsidRPr="00227CE3" w:rsidRDefault="00EF5558" w:rsidP="00EF5558">
            <w:pPr>
              <w:pStyle w:val="PDNUMBERSLIST"/>
              <w:ind w:left="0" w:firstLine="0"/>
              <w:rPr>
                <w:rFonts w:ascii="Myriad Pro" w:hAnsi="Myriad Pro"/>
              </w:rPr>
            </w:pPr>
            <w:r w:rsidRPr="00227CE3">
              <w:rPr>
                <w:rFonts w:ascii="Myriad Pro" w:hAnsi="Myriad Pro"/>
                <w:b/>
                <w:color w:val="auto"/>
              </w:rPr>
              <w:t>Criteria #</w:t>
            </w:r>
            <w:r w:rsidRPr="00227CE3">
              <w:rPr>
                <w:rFonts w:ascii="Myriad Pro" w:hAnsi="Myriad Pro"/>
                <w:b/>
              </w:rPr>
              <w:t>3</w:t>
            </w:r>
            <w:r w:rsidRPr="00227CE3">
              <w:rPr>
                <w:rFonts w:ascii="Myriad Pro" w:hAnsi="Myriad Pro"/>
                <w:b/>
                <w:color w:val="auto"/>
              </w:rPr>
              <w:t xml:space="preserve">: </w:t>
            </w:r>
            <w:r w:rsidRPr="00227CE3">
              <w:rPr>
                <w:rStyle w:val="INLINEBOLD"/>
                <w:rFonts w:ascii="Myriad Pro" w:hAnsi="Myriad Pro"/>
              </w:rPr>
              <w:t xml:space="preserve">Fund-raising potential </w:t>
            </w:r>
            <w:r w:rsidRPr="00227CE3">
              <w:rPr>
                <w:rFonts w:ascii="Myriad Pro" w:hAnsi="Myriad Pro"/>
              </w:rPr>
              <w:t>– considers the potential to support the initiative through fund raising activities with project partners</w:t>
            </w:r>
          </w:p>
        </w:tc>
      </w:tr>
      <w:tr w:rsidR="00EF5558">
        <w:tc>
          <w:tcPr>
            <w:tcW w:w="10296" w:type="dxa"/>
          </w:tcPr>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p w:rsidR="00EF5558" w:rsidRDefault="00EF5558" w:rsidP="00EF5558">
            <w:pPr>
              <w:pStyle w:val="PDRIGHTCOLUMNSUBHEADER11PTNS"/>
              <w:rPr>
                <w:rFonts w:ascii="ZapfHumnst BT" w:hAnsi="ZapfHumnst BT"/>
                <w:b w:val="0"/>
                <w:color w:val="auto"/>
              </w:rPr>
            </w:pPr>
          </w:p>
        </w:tc>
      </w:tr>
    </w:tbl>
    <w:p w:rsidR="00EF5558" w:rsidRDefault="00EF5558" w:rsidP="00EF5558">
      <w:pPr>
        <w:rPr>
          <w:rFonts w:ascii="ZapfHumnst BT" w:hAnsi="ZapfHumnst BT"/>
          <w:b/>
          <w:u w:val="single"/>
        </w:rPr>
      </w:pPr>
    </w:p>
    <w:p w:rsidR="00620B24" w:rsidRDefault="00620B24">
      <w:pPr>
        <w:rPr>
          <w:rFonts w:ascii="Myriad Pro" w:hAnsi="Myriad Pro"/>
          <w:b/>
          <w:color w:val="4F6228" w:themeColor="accent3" w:themeShade="80"/>
          <w:sz w:val="32"/>
          <w:szCs w:val="28"/>
        </w:rPr>
      </w:pPr>
      <w:r>
        <w:rPr>
          <w:rFonts w:ascii="Myriad Pro" w:hAnsi="Myriad Pro"/>
          <w:b/>
          <w:color w:val="4F6228" w:themeColor="accent3" w:themeShade="80"/>
          <w:sz w:val="32"/>
          <w:szCs w:val="28"/>
        </w:rPr>
        <w:br w:type="page"/>
      </w:r>
    </w:p>
    <w:p w:rsidR="00EF5558" w:rsidRPr="00620B24" w:rsidRDefault="00EF5558" w:rsidP="00EF5558">
      <w:pPr>
        <w:spacing w:after="0"/>
        <w:rPr>
          <w:rFonts w:ascii="Myriad Pro" w:hAnsi="Myriad Pro"/>
          <w:b/>
          <w:color w:val="4F6228" w:themeColor="accent3" w:themeShade="80"/>
          <w:sz w:val="32"/>
          <w:szCs w:val="28"/>
        </w:rPr>
      </w:pPr>
      <w:r w:rsidRPr="00620B24">
        <w:rPr>
          <w:rFonts w:ascii="Myriad Pro" w:hAnsi="Myriad Pro"/>
          <w:b/>
          <w:color w:val="4F6228" w:themeColor="accent3" w:themeShade="80"/>
          <w:sz w:val="32"/>
          <w:szCs w:val="28"/>
        </w:rPr>
        <w:t xml:space="preserve">Step 4: Complete general information section and provide required attachments </w:t>
      </w:r>
    </w:p>
    <w:p w:rsidR="00EF5558" w:rsidRDefault="00EF5558" w:rsidP="00EF5558">
      <w:pPr>
        <w:spacing w:after="0"/>
        <w:rPr>
          <w:rFonts w:ascii="ZapfHumnst BT" w:hAnsi="ZapfHumnst BT"/>
        </w:rPr>
      </w:pPr>
    </w:p>
    <w:p w:rsidR="00EF5558" w:rsidRDefault="00EF5558" w:rsidP="00EF5558">
      <w:pPr>
        <w:rPr>
          <w:rFonts w:ascii="ZapfHumnst BT" w:hAnsi="ZapfHumnst BT"/>
          <w:b/>
          <w:u w:val="single"/>
        </w:rPr>
      </w:pPr>
      <w:r>
        <w:rPr>
          <w:rFonts w:ascii="ZapfHumnst BT" w:hAnsi="ZapfHumnst BT"/>
        </w:rPr>
        <w:t xml:space="preserve">The following pertains to providing additional general information about the project that will aid </w:t>
      </w:r>
      <w:r w:rsidR="00227CE3">
        <w:rPr>
          <w:rFonts w:ascii="ZapfHumnst BT" w:hAnsi="ZapfHumnst BT"/>
        </w:rPr>
        <w:t>P&amp;TCM</w:t>
      </w:r>
      <w:r>
        <w:rPr>
          <w:rFonts w:ascii="ZapfHumnst BT" w:hAnsi="ZapfHumnst BT"/>
        </w:rPr>
        <w:t xml:space="preserve"> in its evaluation. Applicant should complete the forthcoming section to the extent possible. </w:t>
      </w:r>
    </w:p>
    <w:p w:rsidR="00EF5558" w:rsidRPr="00FF7919" w:rsidRDefault="00EF5558" w:rsidP="00EF5558">
      <w:pPr>
        <w:rPr>
          <w:rFonts w:ascii="ZapfHumnst BT" w:hAnsi="ZapfHumnst BT"/>
          <w:b/>
        </w:rPr>
      </w:pPr>
      <w:r>
        <w:rPr>
          <w:rFonts w:ascii="ZapfHumnst BT" w:hAnsi="ZapfHumnst BT"/>
          <w:b/>
        </w:rPr>
        <w:t>Basic land disclosure information:</w:t>
      </w:r>
    </w:p>
    <w:p w:rsidR="00EF5558" w:rsidRPr="00FF7919" w:rsidRDefault="00EF5558" w:rsidP="00EF5558">
      <w:pPr>
        <w:widowControl w:val="0"/>
        <w:spacing w:after="0"/>
        <w:rPr>
          <w:rFonts w:ascii="ZapfHumnst BT" w:hAnsi="ZapfHumnst BT"/>
          <w:w w:val="80"/>
        </w:rPr>
      </w:pPr>
      <w:r w:rsidRPr="00FF7919">
        <w:rPr>
          <w:rFonts w:ascii="ZapfHumnst BT" w:hAnsi="ZapfHumnst BT"/>
          <w:bCs/>
        </w:rPr>
        <w:t>1. When did you acquire the property?</w:t>
      </w:r>
      <w:r>
        <w:rPr>
          <w:rFonts w:ascii="ZapfHumnst BT" w:hAnsi="ZapfHumnst BT"/>
          <w:bCs/>
        </w:rPr>
        <w:t xml:space="preserve">  ___________</w:t>
      </w:r>
      <w:r w:rsidRPr="00FF7919">
        <w:rPr>
          <w:rFonts w:ascii="ZapfHumnst BT" w:hAnsi="ZapfHumnst BT"/>
          <w:w w:val="80"/>
        </w:rPr>
        <w:tab/>
      </w:r>
      <w:r w:rsidRPr="00FF7919">
        <w:rPr>
          <w:rFonts w:ascii="ZapfHumnst BT" w:hAnsi="ZapfHumnst BT"/>
          <w:w w:val="80"/>
        </w:rPr>
        <w:tab/>
      </w:r>
      <w:r w:rsidRPr="00FF7919">
        <w:rPr>
          <w:rFonts w:ascii="ZapfHumnst BT" w:hAnsi="ZapfHumnst BT"/>
          <w:w w:val="80"/>
        </w:rPr>
        <w:tab/>
      </w:r>
    </w:p>
    <w:p w:rsidR="00EF5558" w:rsidRDefault="00EF5558" w:rsidP="00EF5558">
      <w:pPr>
        <w:widowControl w:val="0"/>
        <w:spacing w:after="0" w:line="360" w:lineRule="auto"/>
        <w:rPr>
          <w:rFonts w:ascii="ZapfHumnst BT" w:hAnsi="ZapfHumnst BT"/>
          <w:bCs/>
        </w:rPr>
      </w:pPr>
      <w:r w:rsidRPr="00FF7919">
        <w:rPr>
          <w:rFonts w:ascii="ZapfHumnst BT" w:hAnsi="ZapfHumnst BT"/>
          <w:bCs/>
        </w:rPr>
        <w:t>2. Is the subject property listed for sale?</w:t>
      </w:r>
      <w:r>
        <w:rPr>
          <w:rFonts w:ascii="ZapfHumnst BT" w:hAnsi="ZapfHumnst BT"/>
          <w:bCs/>
        </w:rPr>
        <w:t xml:space="preserve">  </w:t>
      </w:r>
      <w:sdt>
        <w:sdtPr>
          <w:rPr>
            <w:rFonts w:ascii="ZapfHumnst BT" w:hAnsi="ZapfHumnst BT"/>
            <w:bCs/>
          </w:rPr>
          <w:id w:val="1753078409"/>
        </w:sdtPr>
        <w:sdtContent>
          <w:r>
            <w:rPr>
              <w:rFonts w:ascii="MS Gothic" w:eastAsia="MS Gothic" w:hAnsi="MS Gothic" w:hint="eastAsia"/>
              <w:bCs/>
            </w:rPr>
            <w:t>☐</w:t>
          </w:r>
        </w:sdtContent>
      </w:sdt>
      <w:r>
        <w:rPr>
          <w:rFonts w:ascii="ZapfHumnst BT" w:hAnsi="ZapfHumnst BT"/>
          <w:bCs/>
        </w:rPr>
        <w:t xml:space="preserve">Yes   </w:t>
      </w:r>
      <w:sdt>
        <w:sdtPr>
          <w:rPr>
            <w:rFonts w:ascii="ZapfHumnst BT" w:hAnsi="ZapfHumnst BT"/>
            <w:bCs/>
          </w:rPr>
          <w:id w:val="-61175315"/>
        </w:sdtPr>
        <w:sdtContent>
          <w:r>
            <w:rPr>
              <w:rFonts w:ascii="MS Gothic" w:eastAsia="MS Gothic" w:hAnsi="MS Gothic" w:hint="eastAsia"/>
              <w:bCs/>
            </w:rPr>
            <w:t>☐</w:t>
          </w:r>
        </w:sdtContent>
      </w:sdt>
      <w:r w:rsidRPr="00FF7919">
        <w:rPr>
          <w:rFonts w:ascii="ZapfHumnst BT" w:hAnsi="ZapfHumnst BT"/>
          <w:bCs/>
        </w:rPr>
        <w:t xml:space="preserve">No </w:t>
      </w:r>
      <w:r>
        <w:rPr>
          <w:rFonts w:ascii="ZapfHumnst BT" w:hAnsi="ZapfHumnst BT"/>
          <w:bCs/>
        </w:rPr>
        <w:t xml:space="preserve">     If yes, realtor name &amp; phone: ___________________</w:t>
      </w:r>
    </w:p>
    <w:p w:rsidR="00EF5558" w:rsidRPr="00FF7919" w:rsidRDefault="00EF5558" w:rsidP="00EF5558">
      <w:pPr>
        <w:widowControl w:val="0"/>
        <w:spacing w:after="0" w:line="360" w:lineRule="auto"/>
        <w:rPr>
          <w:rFonts w:ascii="ZapfHumnst BT" w:hAnsi="ZapfHumnst BT"/>
          <w:bCs/>
        </w:rPr>
      </w:pPr>
      <w:r>
        <w:rPr>
          <w:rFonts w:ascii="ZapfHumnst BT" w:hAnsi="ZapfHumnst BT"/>
          <w:bCs/>
        </w:rPr>
        <w:t xml:space="preserve">3. </w:t>
      </w:r>
      <w:r w:rsidRPr="00FF7919">
        <w:rPr>
          <w:rFonts w:ascii="ZapfHumnst BT" w:hAnsi="ZapfHumnst BT"/>
          <w:bCs/>
        </w:rPr>
        <w:t>Has the subject property been listed in the past 12 months?</w:t>
      </w:r>
      <w:r>
        <w:rPr>
          <w:rFonts w:ascii="ZapfHumnst BT" w:hAnsi="ZapfHumnst BT"/>
          <w:bCs/>
        </w:rPr>
        <w:t xml:space="preserve"> </w:t>
      </w:r>
      <w:sdt>
        <w:sdtPr>
          <w:rPr>
            <w:rFonts w:ascii="ZapfHumnst BT" w:hAnsi="ZapfHumnst BT"/>
            <w:bCs/>
          </w:rPr>
          <w:id w:val="-373004593"/>
        </w:sdtPr>
        <w:sdtContent>
          <w:r>
            <w:rPr>
              <w:rFonts w:ascii="MS Gothic" w:eastAsia="MS Gothic" w:hAnsi="MS Gothic" w:hint="eastAsia"/>
              <w:bCs/>
            </w:rPr>
            <w:t>☐</w:t>
          </w:r>
        </w:sdtContent>
      </w:sdt>
      <w:r>
        <w:rPr>
          <w:rFonts w:ascii="ZapfHumnst BT" w:hAnsi="ZapfHumnst BT"/>
          <w:bCs/>
        </w:rPr>
        <w:t xml:space="preserve">Yes   </w:t>
      </w:r>
      <w:sdt>
        <w:sdtPr>
          <w:rPr>
            <w:rFonts w:ascii="ZapfHumnst BT" w:hAnsi="ZapfHumnst BT"/>
            <w:bCs/>
          </w:rPr>
          <w:id w:val="2056658724"/>
        </w:sdtPr>
        <w:sdtContent>
          <w:r>
            <w:rPr>
              <w:rFonts w:ascii="MS Gothic" w:eastAsia="MS Gothic" w:hAnsi="MS Gothic" w:hint="eastAsia"/>
              <w:bCs/>
            </w:rPr>
            <w:t>☐</w:t>
          </w:r>
        </w:sdtContent>
      </w:sdt>
      <w:r w:rsidRPr="00FF7919">
        <w:rPr>
          <w:rFonts w:ascii="ZapfHumnst BT" w:hAnsi="ZapfHumnst BT"/>
          <w:bCs/>
        </w:rPr>
        <w:t xml:space="preserve">No </w:t>
      </w:r>
      <w:r>
        <w:rPr>
          <w:rFonts w:ascii="ZapfHumnst BT" w:hAnsi="ZapfHumnst BT"/>
          <w:bCs/>
        </w:rPr>
        <w:t xml:space="preserve">     </w:t>
      </w:r>
    </w:p>
    <w:p w:rsidR="00EF5558" w:rsidRDefault="00EF5558" w:rsidP="00EF5558">
      <w:pPr>
        <w:widowControl w:val="0"/>
        <w:spacing w:after="0"/>
        <w:rPr>
          <w:rFonts w:ascii="ZapfHumnst BT" w:hAnsi="ZapfHumnst BT"/>
          <w:bCs/>
        </w:rPr>
      </w:pPr>
      <w:r>
        <w:rPr>
          <w:rFonts w:ascii="ZapfHumnst BT" w:hAnsi="ZapfHumnst BT"/>
          <w:bCs/>
        </w:rPr>
        <w:t>4</w:t>
      </w:r>
      <w:r w:rsidRPr="00FF7919">
        <w:rPr>
          <w:rFonts w:ascii="ZapfHumnst BT" w:hAnsi="ZapfHumnst BT"/>
          <w:bCs/>
        </w:rPr>
        <w:t xml:space="preserve">.  Has the land been surveyed? </w:t>
      </w:r>
      <w:sdt>
        <w:sdtPr>
          <w:rPr>
            <w:rFonts w:ascii="ZapfHumnst BT" w:hAnsi="ZapfHumnst BT"/>
            <w:bCs/>
          </w:rPr>
          <w:id w:val="1741749810"/>
        </w:sdtPr>
        <w:sdtContent>
          <w:r>
            <w:rPr>
              <w:rFonts w:ascii="MS Gothic" w:eastAsia="MS Gothic" w:hAnsi="MS Gothic" w:hint="eastAsia"/>
              <w:bCs/>
            </w:rPr>
            <w:t>☐</w:t>
          </w:r>
        </w:sdtContent>
      </w:sdt>
      <w:r>
        <w:rPr>
          <w:rFonts w:ascii="ZapfHumnst BT" w:hAnsi="ZapfHumnst BT"/>
          <w:bCs/>
        </w:rPr>
        <w:t xml:space="preserve">Yes   </w:t>
      </w:r>
      <w:sdt>
        <w:sdtPr>
          <w:rPr>
            <w:rFonts w:ascii="ZapfHumnst BT" w:hAnsi="ZapfHumnst BT"/>
            <w:bCs/>
          </w:rPr>
          <w:id w:val="1066616411"/>
        </w:sdtPr>
        <w:sdtContent>
          <w:r>
            <w:rPr>
              <w:rFonts w:ascii="MS Gothic" w:eastAsia="MS Gothic" w:hAnsi="MS Gothic" w:hint="eastAsia"/>
              <w:bCs/>
            </w:rPr>
            <w:t>☐</w:t>
          </w:r>
        </w:sdtContent>
      </w:sdt>
      <w:r w:rsidRPr="00FF7919">
        <w:rPr>
          <w:rFonts w:ascii="ZapfHumnst BT" w:hAnsi="ZapfHumnst BT"/>
          <w:bCs/>
        </w:rPr>
        <w:t xml:space="preserve">No </w:t>
      </w:r>
      <w:r>
        <w:rPr>
          <w:rFonts w:ascii="ZapfHumnst BT" w:hAnsi="ZapfHumnst BT"/>
          <w:bCs/>
        </w:rPr>
        <w:t xml:space="preserve">    </w:t>
      </w:r>
    </w:p>
    <w:p w:rsidR="00EF5558" w:rsidRPr="00FF7919" w:rsidRDefault="00EF5558" w:rsidP="00EF5558">
      <w:pPr>
        <w:widowControl w:val="0"/>
        <w:spacing w:after="0"/>
        <w:rPr>
          <w:rFonts w:ascii="ZapfHumnst BT" w:hAnsi="ZapfHumnst BT"/>
          <w:bCs/>
        </w:rPr>
      </w:pPr>
      <w:r>
        <w:rPr>
          <w:rFonts w:ascii="ZapfHumnst BT" w:hAnsi="ZapfHumnst BT"/>
          <w:bCs/>
        </w:rPr>
        <w:t xml:space="preserve">     </w:t>
      </w:r>
      <w:r w:rsidRPr="00FF7919">
        <w:rPr>
          <w:rFonts w:ascii="ZapfHumnst BT" w:hAnsi="ZapfHumnst BT"/>
          <w:bCs/>
        </w:rPr>
        <w:t>By Whom:</w:t>
      </w:r>
      <w:r>
        <w:rPr>
          <w:rFonts w:ascii="ZapfHumnst BT" w:hAnsi="ZapfHumnst BT"/>
          <w:bCs/>
        </w:rPr>
        <w:t xml:space="preserve"> ___________________          Is a</w:t>
      </w:r>
      <w:r w:rsidRPr="00FF7919">
        <w:rPr>
          <w:rFonts w:ascii="ZapfHumnst BT" w:hAnsi="ZapfHumnst BT"/>
          <w:bCs/>
        </w:rPr>
        <w:t xml:space="preserve"> copy available?  </w:t>
      </w:r>
      <w:sdt>
        <w:sdtPr>
          <w:rPr>
            <w:rFonts w:ascii="ZapfHumnst BT" w:hAnsi="ZapfHumnst BT"/>
            <w:bCs/>
          </w:rPr>
          <w:id w:val="-1085610475"/>
        </w:sdtPr>
        <w:sdtContent>
          <w:r>
            <w:rPr>
              <w:rFonts w:ascii="MS Gothic" w:eastAsia="MS Gothic" w:hAnsi="MS Gothic" w:hint="eastAsia"/>
              <w:bCs/>
            </w:rPr>
            <w:t>☐</w:t>
          </w:r>
        </w:sdtContent>
      </w:sdt>
      <w:r>
        <w:rPr>
          <w:rFonts w:ascii="ZapfHumnst BT" w:hAnsi="ZapfHumnst BT"/>
          <w:bCs/>
        </w:rPr>
        <w:t xml:space="preserve">Yes   </w:t>
      </w:r>
      <w:sdt>
        <w:sdtPr>
          <w:rPr>
            <w:rFonts w:ascii="ZapfHumnst BT" w:hAnsi="ZapfHumnst BT"/>
            <w:bCs/>
          </w:rPr>
          <w:id w:val="802433889"/>
        </w:sdtPr>
        <w:sdtContent>
          <w:r>
            <w:rPr>
              <w:rFonts w:ascii="MS Gothic" w:eastAsia="MS Gothic" w:hAnsi="MS Gothic" w:hint="eastAsia"/>
              <w:bCs/>
            </w:rPr>
            <w:t>☐</w:t>
          </w:r>
        </w:sdtContent>
      </w:sdt>
      <w:r w:rsidRPr="00FF7919">
        <w:rPr>
          <w:rFonts w:ascii="ZapfHumnst BT" w:hAnsi="ZapfHumnst BT"/>
          <w:bCs/>
        </w:rPr>
        <w:t xml:space="preserve">No </w:t>
      </w:r>
      <w:r>
        <w:rPr>
          <w:rFonts w:ascii="ZapfHumnst BT" w:hAnsi="ZapfHumnst BT"/>
          <w:bCs/>
        </w:rPr>
        <w:t xml:space="preserve">   </w:t>
      </w:r>
    </w:p>
    <w:p w:rsidR="00EF5558" w:rsidRDefault="00EF5558" w:rsidP="00EF5558">
      <w:pPr>
        <w:widowControl w:val="0"/>
        <w:tabs>
          <w:tab w:val="left" w:pos="9270"/>
          <w:tab w:val="left" w:pos="10530"/>
        </w:tabs>
        <w:spacing w:after="0"/>
        <w:rPr>
          <w:rFonts w:ascii="ZapfHumnst BT" w:hAnsi="ZapfHumnst BT"/>
          <w:bCs/>
        </w:rPr>
      </w:pPr>
      <w:r>
        <w:rPr>
          <w:rFonts w:ascii="ZapfHumnst BT" w:hAnsi="ZapfHumnst BT"/>
          <w:bCs/>
        </w:rPr>
        <w:t>5</w:t>
      </w:r>
      <w:r w:rsidRPr="00FF7919">
        <w:rPr>
          <w:rFonts w:ascii="ZapfHumnst BT" w:hAnsi="ZapfHumnst BT"/>
          <w:bCs/>
        </w:rPr>
        <w:t xml:space="preserve">.  Are you aware of any property markers on the </w:t>
      </w:r>
      <w:r>
        <w:rPr>
          <w:rFonts w:ascii="ZapfHumnst BT" w:hAnsi="ZapfHumnst BT"/>
          <w:bCs/>
        </w:rPr>
        <w:t>pr</w:t>
      </w:r>
      <w:r w:rsidRPr="00FF7919">
        <w:rPr>
          <w:rFonts w:ascii="ZapfHumnst BT" w:hAnsi="ZapfHumnst BT"/>
          <w:bCs/>
        </w:rPr>
        <w:t>operty</w:t>
      </w:r>
      <w:r>
        <w:rPr>
          <w:rFonts w:ascii="ZapfHumnst BT" w:hAnsi="ZapfHumnst BT"/>
          <w:bCs/>
        </w:rPr>
        <w:t xml:space="preserve">?  </w:t>
      </w:r>
      <w:sdt>
        <w:sdtPr>
          <w:rPr>
            <w:rFonts w:ascii="ZapfHumnst BT" w:hAnsi="ZapfHumnst BT"/>
            <w:bCs/>
          </w:rPr>
          <w:id w:val="1880975909"/>
        </w:sdtPr>
        <w:sdtContent>
          <w:r>
            <w:rPr>
              <w:rFonts w:ascii="MS Gothic" w:eastAsia="MS Gothic" w:hAnsi="MS Gothic" w:hint="eastAsia"/>
              <w:bCs/>
            </w:rPr>
            <w:t>☐</w:t>
          </w:r>
        </w:sdtContent>
      </w:sdt>
      <w:r>
        <w:rPr>
          <w:rFonts w:ascii="ZapfHumnst BT" w:hAnsi="ZapfHumnst BT"/>
          <w:bCs/>
        </w:rPr>
        <w:t xml:space="preserve">Yes   </w:t>
      </w:r>
      <w:sdt>
        <w:sdtPr>
          <w:rPr>
            <w:rFonts w:ascii="ZapfHumnst BT" w:hAnsi="ZapfHumnst BT"/>
            <w:bCs/>
          </w:rPr>
          <w:id w:val="1999073360"/>
        </w:sdtPr>
        <w:sdtContent>
          <w:r>
            <w:rPr>
              <w:rFonts w:ascii="MS Gothic" w:eastAsia="MS Gothic" w:hAnsi="MS Gothic" w:hint="eastAsia"/>
              <w:bCs/>
            </w:rPr>
            <w:t>☐</w:t>
          </w:r>
        </w:sdtContent>
      </w:sdt>
      <w:r w:rsidRPr="00FF7919">
        <w:rPr>
          <w:rFonts w:ascii="ZapfHumnst BT" w:hAnsi="ZapfHumnst BT"/>
          <w:bCs/>
        </w:rPr>
        <w:t xml:space="preserve">No </w:t>
      </w:r>
      <w:r>
        <w:rPr>
          <w:rFonts w:ascii="ZapfHumnst BT" w:hAnsi="ZapfHumnst BT"/>
          <w:bCs/>
        </w:rPr>
        <w:t xml:space="preserve">   </w:t>
      </w:r>
    </w:p>
    <w:p w:rsidR="00EF5558" w:rsidRDefault="00EF5558" w:rsidP="00EF5558">
      <w:pPr>
        <w:widowControl w:val="0"/>
        <w:tabs>
          <w:tab w:val="right" w:pos="10980"/>
        </w:tabs>
        <w:spacing w:after="0"/>
        <w:ind w:right="378"/>
        <w:rPr>
          <w:rFonts w:ascii="ZapfHumnst BT" w:hAnsi="ZapfHumnst BT"/>
          <w:bCs/>
        </w:rPr>
      </w:pPr>
      <w:r>
        <w:rPr>
          <w:rFonts w:ascii="ZapfHumnst BT" w:hAnsi="ZapfHumnst BT"/>
          <w:bCs/>
        </w:rPr>
        <w:t>6</w:t>
      </w:r>
      <w:r w:rsidRPr="00FF7919">
        <w:rPr>
          <w:rFonts w:ascii="ZapfHumnst BT" w:hAnsi="ZapfHumnst BT"/>
          <w:bCs/>
        </w:rPr>
        <w:t xml:space="preserve">.  To your knowledge are there any neighborhood boundaries or trespass concerns? </w:t>
      </w:r>
      <w:sdt>
        <w:sdtPr>
          <w:rPr>
            <w:rFonts w:ascii="ZapfHumnst BT" w:hAnsi="ZapfHumnst BT"/>
            <w:bCs/>
          </w:rPr>
          <w:id w:val="-1145124873"/>
        </w:sdtPr>
        <w:sdtContent>
          <w:r>
            <w:rPr>
              <w:rFonts w:ascii="MS Gothic" w:eastAsia="MS Gothic" w:hAnsi="MS Gothic" w:hint="eastAsia"/>
              <w:bCs/>
            </w:rPr>
            <w:t>☐</w:t>
          </w:r>
        </w:sdtContent>
      </w:sdt>
      <w:r>
        <w:rPr>
          <w:rFonts w:ascii="ZapfHumnst BT" w:hAnsi="ZapfHumnst BT"/>
          <w:bCs/>
        </w:rPr>
        <w:t xml:space="preserve">Yes   </w:t>
      </w:r>
      <w:sdt>
        <w:sdtPr>
          <w:rPr>
            <w:rFonts w:ascii="ZapfHumnst BT" w:hAnsi="ZapfHumnst BT"/>
            <w:bCs/>
          </w:rPr>
          <w:id w:val="-946155041"/>
        </w:sdtPr>
        <w:sdtContent>
          <w:r>
            <w:rPr>
              <w:rFonts w:ascii="MS Gothic" w:eastAsia="MS Gothic" w:hAnsi="MS Gothic" w:hint="eastAsia"/>
              <w:bCs/>
            </w:rPr>
            <w:t>☐</w:t>
          </w:r>
        </w:sdtContent>
      </w:sdt>
      <w:r w:rsidRPr="00FF7919">
        <w:rPr>
          <w:rFonts w:ascii="ZapfHumnst BT" w:hAnsi="ZapfHumnst BT"/>
          <w:bCs/>
        </w:rPr>
        <w:t xml:space="preserve">No </w:t>
      </w:r>
      <w:r>
        <w:rPr>
          <w:rFonts w:ascii="ZapfHumnst BT" w:hAnsi="ZapfHumnst BT"/>
          <w:bCs/>
        </w:rPr>
        <w:t xml:space="preserve">    </w:t>
      </w:r>
    </w:p>
    <w:p w:rsidR="00EF5558" w:rsidRDefault="00EF5558" w:rsidP="00EF5558">
      <w:pPr>
        <w:widowControl w:val="0"/>
        <w:tabs>
          <w:tab w:val="right" w:pos="10980"/>
        </w:tabs>
        <w:spacing w:after="0"/>
        <w:ind w:right="378"/>
        <w:rPr>
          <w:rFonts w:ascii="ZapfHumnst BT" w:hAnsi="ZapfHumnst BT"/>
          <w:bCs/>
        </w:rPr>
      </w:pPr>
      <w:r>
        <w:rPr>
          <w:rFonts w:ascii="ZapfHumnst BT" w:hAnsi="ZapfHumnst BT"/>
          <w:bCs/>
        </w:rPr>
        <w:t xml:space="preserve">     If yes, please explain: </w:t>
      </w:r>
    </w:p>
    <w:p w:rsidR="00EF5558" w:rsidRDefault="00EF5558" w:rsidP="00EF5558">
      <w:pPr>
        <w:widowControl w:val="0"/>
        <w:tabs>
          <w:tab w:val="right" w:pos="10980"/>
        </w:tabs>
        <w:spacing w:after="0"/>
        <w:ind w:right="378"/>
        <w:rPr>
          <w:rFonts w:ascii="ZapfHumnst BT" w:hAnsi="ZapfHumnst BT"/>
          <w:bCs/>
        </w:rPr>
      </w:pPr>
      <w:r>
        <w:rPr>
          <w:rFonts w:ascii="ZapfHumnst BT" w:hAnsi="ZapfHumnst BT"/>
          <w:bCs/>
        </w:rPr>
        <w:tab/>
      </w:r>
      <w:r>
        <w:rPr>
          <w:rFonts w:ascii="ZapfHumnst BT" w:hAnsi="ZapfHumnst BT"/>
          <w:bCs/>
        </w:rPr>
        <w:tab/>
      </w:r>
    </w:p>
    <w:p w:rsidR="00EF5558" w:rsidRDefault="00EF5558" w:rsidP="00EF5558">
      <w:pPr>
        <w:widowControl w:val="0"/>
        <w:tabs>
          <w:tab w:val="right" w:pos="10980"/>
        </w:tabs>
        <w:spacing w:after="0"/>
        <w:ind w:right="378"/>
        <w:rPr>
          <w:rFonts w:ascii="ZapfHumnst BT" w:hAnsi="ZapfHumnst BT"/>
          <w:bCs/>
        </w:rPr>
      </w:pPr>
      <w:r>
        <w:rPr>
          <w:rFonts w:ascii="ZapfHumnst BT" w:hAnsi="ZapfHumnst BT"/>
          <w:bCs/>
        </w:rPr>
        <w:t>7</w:t>
      </w:r>
      <w:r w:rsidRPr="00FF7919">
        <w:rPr>
          <w:rFonts w:ascii="ZapfHumnst BT" w:hAnsi="ZapfHumnst BT"/>
          <w:bCs/>
        </w:rPr>
        <w:t>.  To your knowledge are there any easements?</w:t>
      </w:r>
      <w:r>
        <w:rPr>
          <w:rFonts w:ascii="ZapfHumnst BT" w:hAnsi="ZapfHumnst BT"/>
          <w:bCs/>
        </w:rPr>
        <w:t xml:space="preserve">  </w:t>
      </w:r>
      <w:sdt>
        <w:sdtPr>
          <w:rPr>
            <w:rFonts w:ascii="ZapfHumnst BT" w:hAnsi="ZapfHumnst BT"/>
            <w:bCs/>
          </w:rPr>
          <w:id w:val="-1698380724"/>
        </w:sdtPr>
        <w:sdtContent>
          <w:r>
            <w:rPr>
              <w:rFonts w:ascii="MS Gothic" w:eastAsia="MS Gothic" w:hAnsi="MS Gothic" w:hint="eastAsia"/>
              <w:bCs/>
            </w:rPr>
            <w:t>☐</w:t>
          </w:r>
        </w:sdtContent>
      </w:sdt>
      <w:r>
        <w:rPr>
          <w:rFonts w:ascii="ZapfHumnst BT" w:hAnsi="ZapfHumnst BT"/>
          <w:bCs/>
        </w:rPr>
        <w:t xml:space="preserve">Yes   </w:t>
      </w:r>
      <w:sdt>
        <w:sdtPr>
          <w:rPr>
            <w:rFonts w:ascii="ZapfHumnst BT" w:hAnsi="ZapfHumnst BT"/>
            <w:bCs/>
          </w:rPr>
          <w:id w:val="83808097"/>
        </w:sdtPr>
        <w:sdtContent>
          <w:r>
            <w:rPr>
              <w:rFonts w:ascii="MS Gothic" w:eastAsia="MS Gothic" w:hAnsi="MS Gothic" w:hint="eastAsia"/>
              <w:bCs/>
            </w:rPr>
            <w:t>☐</w:t>
          </w:r>
        </w:sdtContent>
      </w:sdt>
      <w:r w:rsidRPr="00FF7919">
        <w:rPr>
          <w:rFonts w:ascii="ZapfHumnst BT" w:hAnsi="ZapfHumnst BT"/>
          <w:bCs/>
        </w:rPr>
        <w:t xml:space="preserve">No </w:t>
      </w:r>
      <w:r>
        <w:rPr>
          <w:rFonts w:ascii="ZapfHumnst BT" w:hAnsi="ZapfHumnst BT"/>
          <w:bCs/>
        </w:rPr>
        <w:t xml:space="preserve">    </w:t>
      </w:r>
    </w:p>
    <w:p w:rsidR="00EF5558" w:rsidRDefault="00EF5558" w:rsidP="00EF5558">
      <w:pPr>
        <w:widowControl w:val="0"/>
        <w:tabs>
          <w:tab w:val="right" w:pos="10980"/>
        </w:tabs>
        <w:spacing w:after="0"/>
        <w:ind w:right="378"/>
        <w:rPr>
          <w:rFonts w:ascii="ZapfHumnst BT" w:hAnsi="ZapfHumnst BT"/>
          <w:bCs/>
        </w:rPr>
      </w:pPr>
      <w:r>
        <w:rPr>
          <w:rFonts w:ascii="ZapfHumnst BT" w:hAnsi="ZapfHumnst BT"/>
          <w:bCs/>
        </w:rPr>
        <w:t xml:space="preserve">     If yes, please explain: </w:t>
      </w:r>
    </w:p>
    <w:p w:rsidR="00EF5558" w:rsidRPr="00FF7919" w:rsidRDefault="00EF5558" w:rsidP="00EF5558">
      <w:pPr>
        <w:widowControl w:val="0"/>
        <w:spacing w:after="0"/>
        <w:ind w:right="378"/>
        <w:rPr>
          <w:rFonts w:ascii="ZapfHumnst BT" w:hAnsi="ZapfHumnst BT"/>
          <w:bCs/>
        </w:rPr>
      </w:pPr>
    </w:p>
    <w:p w:rsidR="00EF5558" w:rsidRDefault="00EF5558" w:rsidP="00EF5558">
      <w:pPr>
        <w:widowControl w:val="0"/>
        <w:tabs>
          <w:tab w:val="right" w:pos="10980"/>
        </w:tabs>
        <w:spacing w:after="0"/>
        <w:ind w:right="378"/>
        <w:rPr>
          <w:rFonts w:ascii="ZapfHumnst BT" w:hAnsi="ZapfHumnst BT"/>
          <w:bCs/>
        </w:rPr>
      </w:pPr>
      <w:r>
        <w:rPr>
          <w:rFonts w:ascii="ZapfHumnst BT" w:hAnsi="ZapfHumnst BT"/>
          <w:bCs/>
        </w:rPr>
        <w:t>8</w:t>
      </w:r>
      <w:r w:rsidRPr="00FF7919">
        <w:rPr>
          <w:rFonts w:ascii="ZapfHumnst BT" w:hAnsi="ZapfHumnst BT"/>
          <w:bCs/>
        </w:rPr>
        <w:t xml:space="preserve">.  Have you given permission to anyone to use your land (i.e. hunting)? </w:t>
      </w:r>
      <w:r>
        <w:rPr>
          <w:rFonts w:ascii="ZapfHumnst BT" w:hAnsi="ZapfHumnst BT"/>
          <w:bCs/>
        </w:rPr>
        <w:t xml:space="preserve">  </w:t>
      </w:r>
      <w:sdt>
        <w:sdtPr>
          <w:rPr>
            <w:rFonts w:ascii="ZapfHumnst BT" w:hAnsi="ZapfHumnst BT"/>
            <w:bCs/>
          </w:rPr>
          <w:id w:val="1275980346"/>
        </w:sdtPr>
        <w:sdtContent>
          <w:r>
            <w:rPr>
              <w:rFonts w:ascii="MS Gothic" w:eastAsia="MS Gothic" w:hAnsi="MS Gothic" w:hint="eastAsia"/>
              <w:bCs/>
            </w:rPr>
            <w:t>☐</w:t>
          </w:r>
        </w:sdtContent>
      </w:sdt>
      <w:r>
        <w:rPr>
          <w:rFonts w:ascii="ZapfHumnst BT" w:hAnsi="ZapfHumnst BT"/>
          <w:bCs/>
        </w:rPr>
        <w:t xml:space="preserve">Yes   </w:t>
      </w:r>
      <w:sdt>
        <w:sdtPr>
          <w:rPr>
            <w:rFonts w:ascii="ZapfHumnst BT" w:hAnsi="ZapfHumnst BT"/>
            <w:bCs/>
          </w:rPr>
          <w:id w:val="420455449"/>
        </w:sdtPr>
        <w:sdtContent>
          <w:r>
            <w:rPr>
              <w:rFonts w:ascii="MS Gothic" w:eastAsia="MS Gothic" w:hAnsi="MS Gothic" w:hint="eastAsia"/>
              <w:bCs/>
            </w:rPr>
            <w:t>☐</w:t>
          </w:r>
        </w:sdtContent>
      </w:sdt>
      <w:r w:rsidRPr="00FF7919">
        <w:rPr>
          <w:rFonts w:ascii="ZapfHumnst BT" w:hAnsi="ZapfHumnst BT"/>
          <w:bCs/>
        </w:rPr>
        <w:t xml:space="preserve">No </w:t>
      </w:r>
      <w:r>
        <w:rPr>
          <w:rFonts w:ascii="ZapfHumnst BT" w:hAnsi="ZapfHumnst BT"/>
          <w:bCs/>
        </w:rPr>
        <w:t xml:space="preserve">    </w:t>
      </w:r>
    </w:p>
    <w:p w:rsidR="00EF5558" w:rsidRDefault="00EF5558" w:rsidP="00EF5558">
      <w:pPr>
        <w:widowControl w:val="0"/>
        <w:tabs>
          <w:tab w:val="right" w:pos="10980"/>
        </w:tabs>
        <w:spacing w:after="0"/>
        <w:ind w:right="378"/>
        <w:rPr>
          <w:rFonts w:ascii="ZapfHumnst BT" w:hAnsi="ZapfHumnst BT"/>
          <w:bCs/>
        </w:rPr>
      </w:pPr>
      <w:r>
        <w:rPr>
          <w:rFonts w:ascii="ZapfHumnst BT" w:hAnsi="ZapfHumnst BT"/>
          <w:bCs/>
        </w:rPr>
        <w:t xml:space="preserve">     If yes, please explain: </w:t>
      </w:r>
    </w:p>
    <w:p w:rsidR="00EF5558" w:rsidRPr="00FF7919" w:rsidRDefault="00EF5558" w:rsidP="00EF5558">
      <w:pPr>
        <w:widowControl w:val="0"/>
        <w:tabs>
          <w:tab w:val="right" w:pos="9990"/>
        </w:tabs>
        <w:spacing w:after="0"/>
        <w:ind w:right="378"/>
        <w:rPr>
          <w:rFonts w:ascii="ZapfHumnst BT" w:hAnsi="ZapfHumnst BT"/>
          <w:bCs/>
        </w:rPr>
      </w:pPr>
    </w:p>
    <w:p w:rsidR="00EF5558" w:rsidRDefault="00EF5558" w:rsidP="00EF5558">
      <w:pPr>
        <w:widowControl w:val="0"/>
        <w:tabs>
          <w:tab w:val="right" w:pos="10980"/>
        </w:tabs>
        <w:spacing w:after="0"/>
        <w:ind w:right="378"/>
        <w:rPr>
          <w:rFonts w:ascii="ZapfHumnst BT" w:hAnsi="ZapfHumnst BT"/>
          <w:bCs/>
        </w:rPr>
      </w:pPr>
      <w:r>
        <w:rPr>
          <w:rFonts w:ascii="ZapfHumnst BT" w:hAnsi="ZapfHumnst BT"/>
          <w:bCs/>
        </w:rPr>
        <w:t>9</w:t>
      </w:r>
      <w:r w:rsidRPr="00FF7919">
        <w:rPr>
          <w:rFonts w:ascii="ZapfHumnst BT" w:hAnsi="ZapfHumnst BT"/>
          <w:bCs/>
        </w:rPr>
        <w:t>.  Are there any shared driveways?</w:t>
      </w:r>
      <w:r>
        <w:rPr>
          <w:rFonts w:ascii="ZapfHumnst BT" w:hAnsi="ZapfHumnst BT"/>
          <w:bCs/>
        </w:rPr>
        <w:t xml:space="preserve">  </w:t>
      </w:r>
      <w:sdt>
        <w:sdtPr>
          <w:rPr>
            <w:rFonts w:ascii="ZapfHumnst BT" w:hAnsi="ZapfHumnst BT"/>
            <w:bCs/>
          </w:rPr>
          <w:id w:val="1118799888"/>
        </w:sdtPr>
        <w:sdtContent>
          <w:r>
            <w:rPr>
              <w:rFonts w:ascii="MS Gothic" w:eastAsia="MS Gothic" w:hAnsi="MS Gothic" w:hint="eastAsia"/>
              <w:bCs/>
            </w:rPr>
            <w:t>☐</w:t>
          </w:r>
        </w:sdtContent>
      </w:sdt>
      <w:r>
        <w:rPr>
          <w:rFonts w:ascii="ZapfHumnst BT" w:hAnsi="ZapfHumnst BT"/>
          <w:bCs/>
        </w:rPr>
        <w:t xml:space="preserve">Yes   </w:t>
      </w:r>
      <w:sdt>
        <w:sdtPr>
          <w:rPr>
            <w:rFonts w:ascii="ZapfHumnst BT" w:hAnsi="ZapfHumnst BT"/>
            <w:bCs/>
          </w:rPr>
          <w:id w:val="771975308"/>
        </w:sdtPr>
        <w:sdtContent>
          <w:r>
            <w:rPr>
              <w:rFonts w:ascii="MS Gothic" w:eastAsia="MS Gothic" w:hAnsi="MS Gothic" w:hint="eastAsia"/>
              <w:bCs/>
            </w:rPr>
            <w:t>☐</w:t>
          </w:r>
        </w:sdtContent>
      </w:sdt>
      <w:r w:rsidRPr="00FF7919">
        <w:rPr>
          <w:rFonts w:ascii="ZapfHumnst BT" w:hAnsi="ZapfHumnst BT"/>
          <w:bCs/>
        </w:rPr>
        <w:t xml:space="preserve">No </w:t>
      </w:r>
      <w:r>
        <w:rPr>
          <w:rFonts w:ascii="ZapfHumnst BT" w:hAnsi="ZapfHumnst BT"/>
          <w:bCs/>
        </w:rPr>
        <w:t xml:space="preserve">    </w:t>
      </w:r>
    </w:p>
    <w:p w:rsidR="00EF5558" w:rsidRDefault="00EF5558" w:rsidP="00EF5558">
      <w:pPr>
        <w:widowControl w:val="0"/>
        <w:tabs>
          <w:tab w:val="right" w:pos="10980"/>
        </w:tabs>
        <w:spacing w:after="0"/>
        <w:ind w:right="378"/>
        <w:rPr>
          <w:rFonts w:ascii="ZapfHumnst BT" w:hAnsi="ZapfHumnst BT"/>
          <w:bCs/>
        </w:rPr>
      </w:pPr>
      <w:r>
        <w:rPr>
          <w:rFonts w:ascii="ZapfHumnst BT" w:hAnsi="ZapfHumnst BT"/>
          <w:bCs/>
        </w:rPr>
        <w:t xml:space="preserve">     If yes, please explain: </w:t>
      </w:r>
    </w:p>
    <w:p w:rsidR="00EF5558" w:rsidRDefault="00EF5558" w:rsidP="00EF5558">
      <w:pPr>
        <w:widowControl w:val="0"/>
        <w:spacing w:after="0"/>
        <w:ind w:right="378"/>
        <w:rPr>
          <w:rFonts w:ascii="ZapfHumnst BT" w:hAnsi="ZapfHumnst BT"/>
          <w:bCs/>
        </w:rPr>
      </w:pPr>
    </w:p>
    <w:p w:rsidR="00EF5558" w:rsidRDefault="00EF5558" w:rsidP="00EF5558">
      <w:pPr>
        <w:widowControl w:val="0"/>
        <w:spacing w:after="0"/>
        <w:ind w:right="378"/>
        <w:rPr>
          <w:rFonts w:ascii="ZapfHumnst BT" w:hAnsi="ZapfHumnst BT"/>
          <w:bCs/>
        </w:rPr>
      </w:pPr>
      <w:r>
        <w:rPr>
          <w:rFonts w:ascii="ZapfHumnst BT" w:hAnsi="ZapfHumnst BT"/>
          <w:bCs/>
        </w:rPr>
        <w:t>10</w:t>
      </w:r>
      <w:r w:rsidRPr="00FF7919">
        <w:rPr>
          <w:rFonts w:ascii="ZapfHumnst BT" w:hAnsi="ZapfHumnst BT"/>
          <w:bCs/>
        </w:rPr>
        <w:t>.  To your knowledge, does the property conform to current zoning</w:t>
      </w:r>
      <w:r>
        <w:rPr>
          <w:rFonts w:ascii="ZapfHumnst BT" w:hAnsi="ZapfHumnst BT"/>
          <w:bCs/>
        </w:rPr>
        <w:t xml:space="preserve">?   </w:t>
      </w:r>
      <w:sdt>
        <w:sdtPr>
          <w:rPr>
            <w:rFonts w:ascii="ZapfHumnst BT" w:hAnsi="ZapfHumnst BT"/>
            <w:bCs/>
          </w:rPr>
          <w:id w:val="-1731920460"/>
        </w:sdtPr>
        <w:sdtContent>
          <w:r>
            <w:rPr>
              <w:rFonts w:ascii="MS Gothic" w:eastAsia="MS Gothic" w:hAnsi="MS Gothic" w:hint="eastAsia"/>
              <w:bCs/>
            </w:rPr>
            <w:t>☐</w:t>
          </w:r>
        </w:sdtContent>
      </w:sdt>
      <w:r>
        <w:rPr>
          <w:rFonts w:ascii="ZapfHumnst BT" w:hAnsi="ZapfHumnst BT"/>
          <w:bCs/>
        </w:rPr>
        <w:t xml:space="preserve">Yes   </w:t>
      </w:r>
      <w:sdt>
        <w:sdtPr>
          <w:rPr>
            <w:rFonts w:ascii="ZapfHumnst BT" w:hAnsi="ZapfHumnst BT"/>
            <w:bCs/>
          </w:rPr>
          <w:id w:val="1603598324"/>
        </w:sdtPr>
        <w:sdtContent>
          <w:r>
            <w:rPr>
              <w:rFonts w:ascii="MS Gothic" w:eastAsia="MS Gothic" w:hAnsi="MS Gothic" w:hint="eastAsia"/>
              <w:bCs/>
            </w:rPr>
            <w:t>☐</w:t>
          </w:r>
        </w:sdtContent>
      </w:sdt>
      <w:r w:rsidRPr="00FF7919">
        <w:rPr>
          <w:rFonts w:ascii="ZapfHumnst BT" w:hAnsi="ZapfHumnst BT"/>
          <w:bCs/>
        </w:rPr>
        <w:t xml:space="preserve">No </w:t>
      </w:r>
      <w:r>
        <w:rPr>
          <w:rFonts w:ascii="ZapfHumnst BT" w:hAnsi="ZapfHumnst BT"/>
          <w:bCs/>
        </w:rPr>
        <w:t xml:space="preserve">    </w:t>
      </w:r>
    </w:p>
    <w:p w:rsidR="00EF5558" w:rsidRDefault="00EF5558" w:rsidP="00EF5558">
      <w:pPr>
        <w:widowControl w:val="0"/>
        <w:tabs>
          <w:tab w:val="right" w:pos="10980"/>
        </w:tabs>
        <w:spacing w:after="0"/>
        <w:ind w:right="378"/>
        <w:rPr>
          <w:rFonts w:ascii="ZapfHumnst BT" w:hAnsi="ZapfHumnst BT"/>
          <w:bCs/>
        </w:rPr>
      </w:pPr>
      <w:r>
        <w:rPr>
          <w:rFonts w:ascii="ZapfHumnst BT" w:hAnsi="ZapfHumnst BT"/>
          <w:bCs/>
        </w:rPr>
        <w:t xml:space="preserve">       If no, please explain: </w:t>
      </w:r>
    </w:p>
    <w:p w:rsidR="00EF5558" w:rsidRPr="00FF7919" w:rsidRDefault="00EF5558" w:rsidP="00EF5558">
      <w:pPr>
        <w:widowControl w:val="0"/>
        <w:spacing w:after="0"/>
        <w:ind w:right="378"/>
        <w:rPr>
          <w:rFonts w:ascii="ZapfHumnst BT" w:hAnsi="ZapfHumnst BT"/>
          <w:bCs/>
        </w:rPr>
      </w:pPr>
    </w:p>
    <w:p w:rsidR="00EF5558" w:rsidRDefault="00EF5558" w:rsidP="00EF5558">
      <w:pPr>
        <w:widowControl w:val="0"/>
        <w:tabs>
          <w:tab w:val="right" w:pos="10980"/>
        </w:tabs>
        <w:spacing w:after="0"/>
        <w:ind w:right="378"/>
        <w:rPr>
          <w:rFonts w:ascii="ZapfHumnst BT" w:hAnsi="ZapfHumnst BT"/>
          <w:bCs/>
        </w:rPr>
      </w:pPr>
      <w:r w:rsidRPr="00FF7919">
        <w:rPr>
          <w:rFonts w:ascii="ZapfHumnst BT" w:hAnsi="ZapfHumnst BT"/>
          <w:bCs/>
        </w:rPr>
        <w:t>1</w:t>
      </w:r>
      <w:r>
        <w:rPr>
          <w:rFonts w:ascii="ZapfHumnst BT" w:hAnsi="ZapfHumnst BT"/>
          <w:bCs/>
        </w:rPr>
        <w:t>1</w:t>
      </w:r>
      <w:r w:rsidRPr="00FF7919">
        <w:rPr>
          <w:rFonts w:ascii="ZapfHumnst BT" w:hAnsi="ZapfHumnst BT"/>
          <w:bCs/>
        </w:rPr>
        <w:t xml:space="preserve">.  Are you aware of any proposed zoning changes? </w:t>
      </w:r>
      <w:r>
        <w:rPr>
          <w:rFonts w:ascii="ZapfHumnst BT" w:hAnsi="ZapfHumnst BT"/>
          <w:bCs/>
        </w:rPr>
        <w:t xml:space="preserve">  </w:t>
      </w:r>
      <w:sdt>
        <w:sdtPr>
          <w:rPr>
            <w:rFonts w:ascii="ZapfHumnst BT" w:hAnsi="ZapfHumnst BT"/>
            <w:bCs/>
          </w:rPr>
          <w:id w:val="-1120223542"/>
        </w:sdtPr>
        <w:sdtContent>
          <w:r>
            <w:rPr>
              <w:rFonts w:ascii="MS Gothic" w:eastAsia="MS Gothic" w:hAnsi="MS Gothic" w:hint="eastAsia"/>
              <w:bCs/>
            </w:rPr>
            <w:t>☐</w:t>
          </w:r>
        </w:sdtContent>
      </w:sdt>
      <w:r>
        <w:rPr>
          <w:rFonts w:ascii="ZapfHumnst BT" w:hAnsi="ZapfHumnst BT"/>
          <w:bCs/>
        </w:rPr>
        <w:t xml:space="preserve">Yes   </w:t>
      </w:r>
      <w:sdt>
        <w:sdtPr>
          <w:rPr>
            <w:rFonts w:ascii="ZapfHumnst BT" w:hAnsi="ZapfHumnst BT"/>
            <w:bCs/>
          </w:rPr>
          <w:id w:val="-1166243684"/>
        </w:sdtPr>
        <w:sdtContent>
          <w:r>
            <w:rPr>
              <w:rFonts w:ascii="MS Gothic" w:eastAsia="MS Gothic" w:hAnsi="MS Gothic" w:hint="eastAsia"/>
              <w:bCs/>
            </w:rPr>
            <w:t>☐</w:t>
          </w:r>
        </w:sdtContent>
      </w:sdt>
      <w:r w:rsidRPr="00FF7919">
        <w:rPr>
          <w:rFonts w:ascii="ZapfHumnst BT" w:hAnsi="ZapfHumnst BT"/>
          <w:bCs/>
        </w:rPr>
        <w:t xml:space="preserve">No </w:t>
      </w:r>
      <w:r>
        <w:rPr>
          <w:rFonts w:ascii="ZapfHumnst BT" w:hAnsi="ZapfHumnst BT"/>
          <w:bCs/>
        </w:rPr>
        <w:t xml:space="preserve">    </w:t>
      </w:r>
    </w:p>
    <w:p w:rsidR="00EF5558" w:rsidRDefault="00EF5558" w:rsidP="00EF5558">
      <w:pPr>
        <w:widowControl w:val="0"/>
        <w:tabs>
          <w:tab w:val="right" w:pos="10980"/>
        </w:tabs>
        <w:spacing w:after="0"/>
        <w:ind w:right="378"/>
        <w:rPr>
          <w:rFonts w:ascii="ZapfHumnst BT" w:hAnsi="ZapfHumnst BT"/>
          <w:bCs/>
        </w:rPr>
      </w:pPr>
      <w:r>
        <w:rPr>
          <w:rFonts w:ascii="ZapfHumnst BT" w:hAnsi="ZapfHumnst BT"/>
          <w:bCs/>
        </w:rPr>
        <w:t xml:space="preserve">       If yes, please explain: </w:t>
      </w:r>
    </w:p>
    <w:p w:rsidR="00EF5558" w:rsidRPr="00FF7919" w:rsidRDefault="00EF5558" w:rsidP="00EF5558">
      <w:pPr>
        <w:widowControl w:val="0"/>
        <w:spacing w:after="0"/>
        <w:ind w:right="378"/>
        <w:rPr>
          <w:rFonts w:ascii="ZapfHumnst BT" w:hAnsi="ZapfHumnst BT"/>
          <w:bCs/>
        </w:rPr>
      </w:pPr>
    </w:p>
    <w:p w:rsidR="00EF5558" w:rsidRDefault="00EF5558" w:rsidP="00EF5558">
      <w:pPr>
        <w:widowControl w:val="0"/>
        <w:tabs>
          <w:tab w:val="right" w:pos="10980"/>
        </w:tabs>
        <w:spacing w:after="0"/>
        <w:ind w:right="378"/>
        <w:rPr>
          <w:rFonts w:ascii="ZapfHumnst BT" w:hAnsi="ZapfHumnst BT"/>
          <w:bCs/>
        </w:rPr>
      </w:pPr>
      <w:r w:rsidRPr="00FF7919">
        <w:rPr>
          <w:rFonts w:ascii="ZapfHumnst BT" w:hAnsi="ZapfHumnst BT"/>
          <w:bCs/>
        </w:rPr>
        <w:t>1</w:t>
      </w:r>
      <w:r>
        <w:rPr>
          <w:rFonts w:ascii="ZapfHumnst BT" w:hAnsi="ZapfHumnst BT"/>
          <w:bCs/>
        </w:rPr>
        <w:t>2</w:t>
      </w:r>
      <w:r w:rsidRPr="00FF7919">
        <w:rPr>
          <w:rFonts w:ascii="ZapfHumnst BT" w:hAnsi="ZapfHumnst BT"/>
          <w:bCs/>
        </w:rPr>
        <w:t xml:space="preserve">.  Are there any structures or improvements included in the acquisition? </w:t>
      </w:r>
      <w:r>
        <w:rPr>
          <w:rFonts w:ascii="ZapfHumnst BT" w:hAnsi="ZapfHumnst BT"/>
          <w:bCs/>
        </w:rPr>
        <w:t xml:space="preserve">  </w:t>
      </w:r>
      <w:sdt>
        <w:sdtPr>
          <w:rPr>
            <w:rFonts w:ascii="ZapfHumnst BT" w:hAnsi="ZapfHumnst BT"/>
            <w:bCs/>
          </w:rPr>
          <w:id w:val="-1490400003"/>
        </w:sdtPr>
        <w:sdtContent>
          <w:r>
            <w:rPr>
              <w:rFonts w:ascii="MS Gothic" w:eastAsia="MS Gothic" w:hAnsi="MS Gothic" w:hint="eastAsia"/>
              <w:bCs/>
            </w:rPr>
            <w:t>☐</w:t>
          </w:r>
        </w:sdtContent>
      </w:sdt>
      <w:r>
        <w:rPr>
          <w:rFonts w:ascii="ZapfHumnst BT" w:hAnsi="ZapfHumnst BT"/>
          <w:bCs/>
        </w:rPr>
        <w:t xml:space="preserve">Yes   </w:t>
      </w:r>
      <w:sdt>
        <w:sdtPr>
          <w:rPr>
            <w:rFonts w:ascii="ZapfHumnst BT" w:hAnsi="ZapfHumnst BT"/>
            <w:bCs/>
          </w:rPr>
          <w:id w:val="-373855417"/>
        </w:sdtPr>
        <w:sdtContent>
          <w:r>
            <w:rPr>
              <w:rFonts w:ascii="MS Gothic" w:eastAsia="MS Gothic" w:hAnsi="MS Gothic" w:hint="eastAsia"/>
              <w:bCs/>
            </w:rPr>
            <w:t>☐</w:t>
          </w:r>
        </w:sdtContent>
      </w:sdt>
      <w:r w:rsidRPr="00FF7919">
        <w:rPr>
          <w:rFonts w:ascii="ZapfHumnst BT" w:hAnsi="ZapfHumnst BT"/>
          <w:bCs/>
        </w:rPr>
        <w:t xml:space="preserve">No </w:t>
      </w:r>
      <w:r>
        <w:rPr>
          <w:rFonts w:ascii="ZapfHumnst BT" w:hAnsi="ZapfHumnst BT"/>
          <w:bCs/>
        </w:rPr>
        <w:t xml:space="preserve">    </w:t>
      </w:r>
    </w:p>
    <w:p w:rsidR="00EF5558" w:rsidRDefault="00EF5558" w:rsidP="00EF5558">
      <w:pPr>
        <w:widowControl w:val="0"/>
        <w:tabs>
          <w:tab w:val="right" w:pos="10980"/>
        </w:tabs>
        <w:spacing w:after="0"/>
        <w:ind w:right="378"/>
        <w:rPr>
          <w:rFonts w:ascii="ZapfHumnst BT" w:hAnsi="ZapfHumnst BT"/>
          <w:bCs/>
        </w:rPr>
      </w:pPr>
      <w:r>
        <w:rPr>
          <w:rFonts w:ascii="ZapfHumnst BT" w:hAnsi="ZapfHumnst BT"/>
          <w:bCs/>
        </w:rPr>
        <w:t xml:space="preserve">        If yes, please explain: </w:t>
      </w:r>
    </w:p>
    <w:p w:rsidR="00EF5558" w:rsidRPr="00FF7919" w:rsidRDefault="00EF5558" w:rsidP="00EF5558">
      <w:pPr>
        <w:widowControl w:val="0"/>
        <w:spacing w:after="0"/>
        <w:ind w:right="378"/>
        <w:rPr>
          <w:rFonts w:ascii="ZapfHumnst BT" w:hAnsi="ZapfHumnst BT"/>
          <w:bCs/>
        </w:rPr>
      </w:pPr>
    </w:p>
    <w:p w:rsidR="00EF5558" w:rsidRDefault="00EF5558" w:rsidP="00EF5558">
      <w:pPr>
        <w:widowControl w:val="0"/>
        <w:tabs>
          <w:tab w:val="right" w:pos="10980"/>
        </w:tabs>
        <w:spacing w:after="0"/>
        <w:ind w:right="378"/>
        <w:rPr>
          <w:rFonts w:ascii="ZapfHumnst BT" w:hAnsi="ZapfHumnst BT"/>
          <w:bCs/>
        </w:rPr>
      </w:pPr>
      <w:r w:rsidRPr="00FF7919">
        <w:rPr>
          <w:rFonts w:ascii="ZapfHumnst BT" w:hAnsi="ZapfHumnst BT"/>
          <w:bCs/>
        </w:rPr>
        <w:t>1</w:t>
      </w:r>
      <w:r>
        <w:rPr>
          <w:rFonts w:ascii="ZapfHumnst BT" w:hAnsi="ZapfHumnst BT"/>
          <w:bCs/>
        </w:rPr>
        <w:t>3</w:t>
      </w:r>
      <w:r w:rsidRPr="00FF7919">
        <w:rPr>
          <w:rFonts w:ascii="ZapfHumnst BT" w:hAnsi="ZapfHumnst BT"/>
          <w:bCs/>
        </w:rPr>
        <w:t xml:space="preserve">.  Are there any problems or defects with any of these items? </w:t>
      </w:r>
      <w:r>
        <w:rPr>
          <w:rFonts w:ascii="ZapfHumnst BT" w:hAnsi="ZapfHumnst BT"/>
          <w:bCs/>
        </w:rPr>
        <w:t xml:space="preserve">  </w:t>
      </w:r>
      <w:sdt>
        <w:sdtPr>
          <w:rPr>
            <w:rFonts w:ascii="ZapfHumnst BT" w:hAnsi="ZapfHumnst BT"/>
            <w:bCs/>
          </w:rPr>
          <w:id w:val="-1807387867"/>
        </w:sdtPr>
        <w:sdtContent>
          <w:r>
            <w:rPr>
              <w:rFonts w:ascii="MS Gothic" w:eastAsia="MS Gothic" w:hAnsi="MS Gothic" w:hint="eastAsia"/>
              <w:bCs/>
            </w:rPr>
            <w:t>☐</w:t>
          </w:r>
        </w:sdtContent>
      </w:sdt>
      <w:r>
        <w:rPr>
          <w:rFonts w:ascii="ZapfHumnst BT" w:hAnsi="ZapfHumnst BT"/>
          <w:bCs/>
        </w:rPr>
        <w:t xml:space="preserve">Yes   </w:t>
      </w:r>
      <w:sdt>
        <w:sdtPr>
          <w:rPr>
            <w:rFonts w:ascii="ZapfHumnst BT" w:hAnsi="ZapfHumnst BT"/>
            <w:bCs/>
          </w:rPr>
          <w:id w:val="-1534105522"/>
        </w:sdtPr>
        <w:sdtContent>
          <w:r>
            <w:rPr>
              <w:rFonts w:ascii="MS Gothic" w:eastAsia="MS Gothic" w:hAnsi="MS Gothic" w:hint="eastAsia"/>
              <w:bCs/>
            </w:rPr>
            <w:t>☐</w:t>
          </w:r>
        </w:sdtContent>
      </w:sdt>
      <w:r w:rsidRPr="00FF7919">
        <w:rPr>
          <w:rFonts w:ascii="ZapfHumnst BT" w:hAnsi="ZapfHumnst BT"/>
          <w:bCs/>
        </w:rPr>
        <w:t xml:space="preserve">No </w:t>
      </w:r>
      <w:r>
        <w:rPr>
          <w:rFonts w:ascii="ZapfHumnst BT" w:hAnsi="ZapfHumnst BT"/>
          <w:bCs/>
        </w:rPr>
        <w:t xml:space="preserve">    </w:t>
      </w:r>
    </w:p>
    <w:p w:rsidR="00EF5558" w:rsidRDefault="00EF5558" w:rsidP="00EF5558">
      <w:pPr>
        <w:widowControl w:val="0"/>
        <w:tabs>
          <w:tab w:val="right" w:pos="10980"/>
        </w:tabs>
        <w:spacing w:after="0"/>
        <w:ind w:right="378"/>
        <w:rPr>
          <w:rFonts w:ascii="ZapfHumnst BT" w:hAnsi="ZapfHumnst BT"/>
          <w:bCs/>
        </w:rPr>
      </w:pPr>
      <w:r>
        <w:rPr>
          <w:rFonts w:ascii="ZapfHumnst BT" w:hAnsi="ZapfHumnst BT"/>
          <w:bCs/>
        </w:rPr>
        <w:t xml:space="preserve">        If yes, please explain: </w:t>
      </w:r>
    </w:p>
    <w:p w:rsidR="00EF5558" w:rsidRPr="00FF7919" w:rsidRDefault="00EF5558" w:rsidP="00EF5558">
      <w:pPr>
        <w:widowControl w:val="0"/>
        <w:spacing w:after="0"/>
        <w:ind w:right="378"/>
        <w:rPr>
          <w:rFonts w:ascii="ZapfHumnst BT" w:hAnsi="ZapfHumnst BT"/>
          <w:bCs/>
        </w:rPr>
      </w:pPr>
    </w:p>
    <w:p w:rsidR="00EF5558" w:rsidRDefault="00EF5558" w:rsidP="00EF5558">
      <w:pPr>
        <w:widowControl w:val="0"/>
        <w:tabs>
          <w:tab w:val="right" w:pos="10980"/>
        </w:tabs>
        <w:spacing w:after="0"/>
        <w:ind w:right="378"/>
        <w:rPr>
          <w:rFonts w:ascii="ZapfHumnst BT" w:hAnsi="ZapfHumnst BT"/>
          <w:bCs/>
        </w:rPr>
      </w:pPr>
      <w:r>
        <w:rPr>
          <w:rFonts w:ascii="ZapfHumnst BT" w:hAnsi="ZapfHumnst BT"/>
          <w:bCs/>
        </w:rPr>
        <w:t>14</w:t>
      </w:r>
      <w:r w:rsidRPr="00FF7919">
        <w:rPr>
          <w:rFonts w:ascii="ZapfHumnst BT" w:hAnsi="ZapfHumnst BT"/>
          <w:bCs/>
        </w:rPr>
        <w:t>.  Were there any previous structures on the property</w:t>
      </w:r>
      <w:r>
        <w:rPr>
          <w:rFonts w:ascii="ZapfHumnst BT" w:hAnsi="ZapfHumnst BT"/>
          <w:bCs/>
        </w:rPr>
        <w:t xml:space="preserve">?  </w:t>
      </w:r>
      <w:r w:rsidRPr="00FF7919">
        <w:rPr>
          <w:rFonts w:ascii="ZapfHumnst BT" w:hAnsi="ZapfHumnst BT"/>
          <w:bCs/>
        </w:rPr>
        <w:t xml:space="preserve"> </w:t>
      </w:r>
      <w:sdt>
        <w:sdtPr>
          <w:rPr>
            <w:rFonts w:ascii="ZapfHumnst BT" w:hAnsi="ZapfHumnst BT"/>
            <w:bCs/>
          </w:rPr>
          <w:id w:val="-1432124024"/>
        </w:sdtPr>
        <w:sdtContent>
          <w:r>
            <w:rPr>
              <w:rFonts w:ascii="MS Gothic" w:eastAsia="MS Gothic" w:hAnsi="MS Gothic" w:hint="eastAsia"/>
              <w:bCs/>
            </w:rPr>
            <w:t>☐</w:t>
          </w:r>
        </w:sdtContent>
      </w:sdt>
      <w:r>
        <w:rPr>
          <w:rFonts w:ascii="ZapfHumnst BT" w:hAnsi="ZapfHumnst BT"/>
          <w:bCs/>
        </w:rPr>
        <w:t xml:space="preserve">Yes   </w:t>
      </w:r>
      <w:sdt>
        <w:sdtPr>
          <w:rPr>
            <w:rFonts w:ascii="ZapfHumnst BT" w:hAnsi="ZapfHumnst BT"/>
            <w:bCs/>
          </w:rPr>
          <w:id w:val="534625253"/>
        </w:sdtPr>
        <w:sdtContent>
          <w:r>
            <w:rPr>
              <w:rFonts w:ascii="MS Gothic" w:eastAsia="MS Gothic" w:hAnsi="MS Gothic" w:hint="eastAsia"/>
              <w:bCs/>
            </w:rPr>
            <w:t>☐</w:t>
          </w:r>
        </w:sdtContent>
      </w:sdt>
      <w:r w:rsidRPr="00FF7919">
        <w:rPr>
          <w:rFonts w:ascii="ZapfHumnst BT" w:hAnsi="ZapfHumnst BT"/>
          <w:bCs/>
        </w:rPr>
        <w:t xml:space="preserve">No </w:t>
      </w:r>
      <w:r>
        <w:rPr>
          <w:rFonts w:ascii="ZapfHumnst BT" w:hAnsi="ZapfHumnst BT"/>
          <w:bCs/>
        </w:rPr>
        <w:t xml:space="preserve">    </w:t>
      </w:r>
    </w:p>
    <w:p w:rsidR="00EF5558" w:rsidRDefault="00EF5558" w:rsidP="00EF5558">
      <w:pPr>
        <w:widowControl w:val="0"/>
        <w:tabs>
          <w:tab w:val="right" w:pos="10980"/>
        </w:tabs>
        <w:spacing w:after="0"/>
        <w:ind w:right="378"/>
        <w:rPr>
          <w:rFonts w:ascii="ZapfHumnst BT" w:hAnsi="ZapfHumnst BT"/>
          <w:bCs/>
        </w:rPr>
      </w:pPr>
      <w:r>
        <w:rPr>
          <w:rFonts w:ascii="ZapfHumnst BT" w:hAnsi="ZapfHumnst BT"/>
          <w:bCs/>
        </w:rPr>
        <w:t xml:space="preserve">        If yes, please explain: </w:t>
      </w:r>
    </w:p>
    <w:p w:rsidR="00EF5558" w:rsidRPr="00FF7919" w:rsidRDefault="00EF5558" w:rsidP="00EF5558">
      <w:pPr>
        <w:widowControl w:val="0"/>
        <w:spacing w:after="0"/>
        <w:ind w:right="378"/>
        <w:rPr>
          <w:rFonts w:ascii="ZapfHumnst BT" w:hAnsi="ZapfHumnst BT"/>
          <w:bCs/>
        </w:rPr>
      </w:pPr>
    </w:p>
    <w:p w:rsidR="00EF5558" w:rsidRDefault="00EF5558" w:rsidP="00EF5558">
      <w:pPr>
        <w:widowControl w:val="0"/>
        <w:tabs>
          <w:tab w:val="right" w:pos="10980"/>
        </w:tabs>
        <w:spacing w:after="0"/>
        <w:ind w:right="378"/>
        <w:rPr>
          <w:rFonts w:ascii="ZapfHumnst BT" w:hAnsi="ZapfHumnst BT"/>
          <w:bCs/>
        </w:rPr>
      </w:pPr>
      <w:r w:rsidRPr="00FF7919">
        <w:rPr>
          <w:rFonts w:ascii="ZapfHumnst BT" w:hAnsi="ZapfHumnst BT"/>
          <w:bCs/>
        </w:rPr>
        <w:t>1</w:t>
      </w:r>
      <w:r>
        <w:rPr>
          <w:rFonts w:ascii="ZapfHumnst BT" w:hAnsi="ZapfHumnst BT"/>
          <w:bCs/>
        </w:rPr>
        <w:t>5</w:t>
      </w:r>
      <w:r w:rsidRPr="00FF7919">
        <w:rPr>
          <w:rFonts w:ascii="ZapfHumnst BT" w:hAnsi="ZapfHumnst BT"/>
          <w:bCs/>
        </w:rPr>
        <w:t xml:space="preserve">.  Are you aware of any gravel reserves on the property? </w:t>
      </w:r>
      <w:r>
        <w:rPr>
          <w:rFonts w:ascii="ZapfHumnst BT" w:hAnsi="ZapfHumnst BT"/>
          <w:bCs/>
        </w:rPr>
        <w:t xml:space="preserve"> </w:t>
      </w:r>
      <w:r w:rsidRPr="00FF7919">
        <w:rPr>
          <w:rFonts w:ascii="ZapfHumnst BT" w:hAnsi="ZapfHumnst BT"/>
          <w:bCs/>
        </w:rPr>
        <w:t xml:space="preserve"> </w:t>
      </w:r>
      <w:sdt>
        <w:sdtPr>
          <w:rPr>
            <w:rFonts w:ascii="ZapfHumnst BT" w:hAnsi="ZapfHumnst BT"/>
            <w:bCs/>
          </w:rPr>
          <w:id w:val="-1449849969"/>
        </w:sdtPr>
        <w:sdtContent>
          <w:r>
            <w:rPr>
              <w:rFonts w:ascii="MS Gothic" w:eastAsia="MS Gothic" w:hAnsi="MS Gothic" w:hint="eastAsia"/>
              <w:bCs/>
            </w:rPr>
            <w:t>☐</w:t>
          </w:r>
        </w:sdtContent>
      </w:sdt>
      <w:r>
        <w:rPr>
          <w:rFonts w:ascii="ZapfHumnst BT" w:hAnsi="ZapfHumnst BT"/>
          <w:bCs/>
        </w:rPr>
        <w:t xml:space="preserve">Yes   </w:t>
      </w:r>
      <w:sdt>
        <w:sdtPr>
          <w:rPr>
            <w:rFonts w:ascii="ZapfHumnst BT" w:hAnsi="ZapfHumnst BT"/>
            <w:bCs/>
          </w:rPr>
          <w:id w:val="-1282259208"/>
        </w:sdtPr>
        <w:sdtContent>
          <w:r>
            <w:rPr>
              <w:rFonts w:ascii="MS Gothic" w:eastAsia="MS Gothic" w:hAnsi="MS Gothic" w:hint="eastAsia"/>
              <w:bCs/>
            </w:rPr>
            <w:t>☐</w:t>
          </w:r>
        </w:sdtContent>
      </w:sdt>
      <w:r w:rsidRPr="00FF7919">
        <w:rPr>
          <w:rFonts w:ascii="ZapfHumnst BT" w:hAnsi="ZapfHumnst BT"/>
          <w:bCs/>
        </w:rPr>
        <w:t xml:space="preserve">No </w:t>
      </w:r>
      <w:r>
        <w:rPr>
          <w:rFonts w:ascii="ZapfHumnst BT" w:hAnsi="ZapfHumnst BT"/>
          <w:bCs/>
        </w:rPr>
        <w:t xml:space="preserve">    </w:t>
      </w:r>
    </w:p>
    <w:p w:rsidR="00EF5558" w:rsidRDefault="00EF5558" w:rsidP="00EF5558">
      <w:pPr>
        <w:widowControl w:val="0"/>
        <w:tabs>
          <w:tab w:val="right" w:pos="10980"/>
        </w:tabs>
        <w:spacing w:after="0"/>
        <w:ind w:right="378"/>
        <w:rPr>
          <w:rFonts w:ascii="ZapfHumnst BT" w:hAnsi="ZapfHumnst BT"/>
          <w:bCs/>
        </w:rPr>
      </w:pPr>
      <w:r>
        <w:rPr>
          <w:rFonts w:ascii="ZapfHumnst BT" w:hAnsi="ZapfHumnst BT"/>
          <w:bCs/>
        </w:rPr>
        <w:t xml:space="preserve">        If yes, please explain: </w:t>
      </w:r>
    </w:p>
    <w:p w:rsidR="00EF5558" w:rsidRPr="00FF7919" w:rsidRDefault="00EF5558" w:rsidP="00EF5558">
      <w:pPr>
        <w:widowControl w:val="0"/>
        <w:spacing w:after="0"/>
        <w:ind w:right="378"/>
        <w:rPr>
          <w:rFonts w:ascii="ZapfHumnst BT" w:hAnsi="ZapfHumnst BT"/>
          <w:bCs/>
        </w:rPr>
      </w:pPr>
    </w:p>
    <w:p w:rsidR="00EF5558" w:rsidRPr="00FF7919" w:rsidRDefault="00EF5558" w:rsidP="00EF5558">
      <w:pPr>
        <w:widowControl w:val="0"/>
        <w:spacing w:after="0"/>
        <w:ind w:right="378"/>
        <w:rPr>
          <w:rFonts w:ascii="ZapfHumnst BT" w:hAnsi="ZapfHumnst BT"/>
          <w:bCs/>
        </w:rPr>
      </w:pPr>
    </w:p>
    <w:p w:rsidR="00EF5558" w:rsidRDefault="00EF5558" w:rsidP="00EF5558">
      <w:pPr>
        <w:widowControl w:val="0"/>
        <w:tabs>
          <w:tab w:val="right" w:pos="10980"/>
        </w:tabs>
        <w:spacing w:after="0"/>
        <w:ind w:right="378"/>
        <w:rPr>
          <w:rFonts w:ascii="ZapfHumnst BT" w:hAnsi="ZapfHumnst BT"/>
          <w:bCs/>
        </w:rPr>
      </w:pPr>
      <w:r w:rsidRPr="00FF7919">
        <w:rPr>
          <w:rFonts w:ascii="ZapfHumnst BT" w:hAnsi="ZapfHumnst BT"/>
          <w:bCs/>
        </w:rPr>
        <w:t>1</w:t>
      </w:r>
      <w:r>
        <w:rPr>
          <w:rFonts w:ascii="ZapfHumnst BT" w:hAnsi="ZapfHumnst BT"/>
          <w:bCs/>
        </w:rPr>
        <w:t>6</w:t>
      </w:r>
      <w:r w:rsidRPr="00FF7919">
        <w:rPr>
          <w:rFonts w:ascii="ZapfHumnst BT" w:hAnsi="ZapfHumnst BT"/>
          <w:bCs/>
        </w:rPr>
        <w:t xml:space="preserve">.  Are there any buried storage tanks, debris or waste on the property? </w:t>
      </w:r>
      <w:r>
        <w:rPr>
          <w:rFonts w:ascii="ZapfHumnst BT" w:hAnsi="ZapfHumnst BT"/>
          <w:bCs/>
        </w:rPr>
        <w:t xml:space="preserve"> </w:t>
      </w:r>
      <w:r w:rsidRPr="00FF7919">
        <w:rPr>
          <w:rFonts w:ascii="ZapfHumnst BT" w:hAnsi="ZapfHumnst BT"/>
          <w:bCs/>
        </w:rPr>
        <w:t xml:space="preserve"> </w:t>
      </w:r>
      <w:sdt>
        <w:sdtPr>
          <w:rPr>
            <w:rFonts w:ascii="ZapfHumnst BT" w:hAnsi="ZapfHumnst BT"/>
            <w:bCs/>
          </w:rPr>
          <w:id w:val="420611724"/>
        </w:sdtPr>
        <w:sdtContent>
          <w:r>
            <w:rPr>
              <w:rFonts w:ascii="MS Gothic" w:eastAsia="MS Gothic" w:hAnsi="MS Gothic" w:hint="eastAsia"/>
              <w:bCs/>
            </w:rPr>
            <w:t>☐</w:t>
          </w:r>
        </w:sdtContent>
      </w:sdt>
      <w:r>
        <w:rPr>
          <w:rFonts w:ascii="ZapfHumnst BT" w:hAnsi="ZapfHumnst BT"/>
          <w:bCs/>
        </w:rPr>
        <w:t xml:space="preserve">Yes   </w:t>
      </w:r>
      <w:sdt>
        <w:sdtPr>
          <w:rPr>
            <w:rFonts w:ascii="ZapfHumnst BT" w:hAnsi="ZapfHumnst BT"/>
            <w:bCs/>
          </w:rPr>
          <w:id w:val="1780522683"/>
        </w:sdtPr>
        <w:sdtContent>
          <w:r>
            <w:rPr>
              <w:rFonts w:ascii="MS Gothic" w:eastAsia="MS Gothic" w:hAnsi="MS Gothic" w:hint="eastAsia"/>
              <w:bCs/>
            </w:rPr>
            <w:t>☐</w:t>
          </w:r>
        </w:sdtContent>
      </w:sdt>
      <w:r w:rsidRPr="00FF7919">
        <w:rPr>
          <w:rFonts w:ascii="ZapfHumnst BT" w:hAnsi="ZapfHumnst BT"/>
          <w:bCs/>
        </w:rPr>
        <w:t xml:space="preserve">No </w:t>
      </w:r>
      <w:r>
        <w:rPr>
          <w:rFonts w:ascii="ZapfHumnst BT" w:hAnsi="ZapfHumnst BT"/>
          <w:bCs/>
        </w:rPr>
        <w:t xml:space="preserve">    </w:t>
      </w:r>
    </w:p>
    <w:p w:rsidR="00EF5558" w:rsidRDefault="00EF5558" w:rsidP="00EF5558">
      <w:pPr>
        <w:widowControl w:val="0"/>
        <w:tabs>
          <w:tab w:val="right" w:pos="10980"/>
        </w:tabs>
        <w:spacing w:after="0"/>
        <w:ind w:right="378"/>
        <w:rPr>
          <w:rFonts w:ascii="ZapfHumnst BT" w:hAnsi="ZapfHumnst BT"/>
          <w:bCs/>
        </w:rPr>
      </w:pPr>
      <w:r>
        <w:rPr>
          <w:rFonts w:ascii="ZapfHumnst BT" w:hAnsi="ZapfHumnst BT"/>
          <w:bCs/>
        </w:rPr>
        <w:t xml:space="preserve">        If yes, please explain: </w:t>
      </w:r>
    </w:p>
    <w:p w:rsidR="00EF5558" w:rsidRPr="00FF7919" w:rsidRDefault="00EF5558" w:rsidP="00EF5558">
      <w:pPr>
        <w:widowControl w:val="0"/>
        <w:tabs>
          <w:tab w:val="left" w:pos="9639"/>
        </w:tabs>
        <w:spacing w:after="0"/>
        <w:ind w:right="378"/>
        <w:rPr>
          <w:rFonts w:ascii="ZapfHumnst BT" w:hAnsi="ZapfHumnst BT"/>
          <w:bCs/>
        </w:rPr>
      </w:pPr>
    </w:p>
    <w:p w:rsidR="00EF5558" w:rsidRPr="00FF7919" w:rsidRDefault="00EF5558" w:rsidP="00EF5558">
      <w:pPr>
        <w:widowControl w:val="0"/>
        <w:spacing w:after="0"/>
        <w:ind w:right="378"/>
        <w:rPr>
          <w:rFonts w:ascii="ZapfHumnst BT" w:hAnsi="ZapfHumnst BT"/>
          <w:bCs/>
        </w:rPr>
      </w:pPr>
    </w:p>
    <w:p w:rsidR="00EF5558" w:rsidRDefault="00EF5558" w:rsidP="00EF5558">
      <w:pPr>
        <w:widowControl w:val="0"/>
        <w:tabs>
          <w:tab w:val="right" w:pos="10980"/>
        </w:tabs>
        <w:spacing w:after="0"/>
        <w:ind w:left="450" w:right="378" w:hanging="450"/>
        <w:rPr>
          <w:rFonts w:ascii="ZapfHumnst BT" w:hAnsi="ZapfHumnst BT"/>
          <w:bCs/>
        </w:rPr>
      </w:pPr>
      <w:r w:rsidRPr="00FF7919">
        <w:rPr>
          <w:rFonts w:ascii="ZapfHumnst BT" w:hAnsi="ZapfHumnst BT"/>
          <w:bCs/>
        </w:rPr>
        <w:t>1</w:t>
      </w:r>
      <w:r>
        <w:rPr>
          <w:rFonts w:ascii="ZapfHumnst BT" w:hAnsi="ZapfHumnst BT"/>
          <w:bCs/>
        </w:rPr>
        <w:t>7</w:t>
      </w:r>
      <w:r w:rsidRPr="00FF7919">
        <w:rPr>
          <w:rFonts w:ascii="ZapfHumnst BT" w:hAnsi="ZapfHumnst BT"/>
          <w:bCs/>
        </w:rPr>
        <w:t>.  Are there any environmental concerns, hazardous or toxic substances or wastes in, on or affecting this property</w:t>
      </w:r>
      <w:r>
        <w:rPr>
          <w:rFonts w:ascii="ZapfHumnst BT" w:hAnsi="ZapfHumnst BT"/>
          <w:bCs/>
        </w:rPr>
        <w:t xml:space="preserve">?   </w:t>
      </w:r>
      <w:r w:rsidRPr="00FF7919">
        <w:rPr>
          <w:rFonts w:ascii="ZapfHumnst BT" w:hAnsi="ZapfHumnst BT"/>
          <w:bCs/>
        </w:rPr>
        <w:t xml:space="preserve"> </w:t>
      </w:r>
      <w:sdt>
        <w:sdtPr>
          <w:rPr>
            <w:rFonts w:ascii="ZapfHumnst BT" w:hAnsi="ZapfHumnst BT"/>
            <w:bCs/>
          </w:rPr>
          <w:id w:val="1294951060"/>
        </w:sdtPr>
        <w:sdtContent>
          <w:r>
            <w:rPr>
              <w:rFonts w:ascii="MS Gothic" w:eastAsia="MS Gothic" w:hAnsi="MS Gothic" w:hint="eastAsia"/>
              <w:bCs/>
            </w:rPr>
            <w:t>☐</w:t>
          </w:r>
        </w:sdtContent>
      </w:sdt>
      <w:r>
        <w:rPr>
          <w:rFonts w:ascii="ZapfHumnst BT" w:hAnsi="ZapfHumnst BT"/>
          <w:bCs/>
        </w:rPr>
        <w:t xml:space="preserve">Yes   </w:t>
      </w:r>
      <w:sdt>
        <w:sdtPr>
          <w:rPr>
            <w:rFonts w:ascii="ZapfHumnst BT" w:hAnsi="ZapfHumnst BT"/>
            <w:bCs/>
          </w:rPr>
          <w:id w:val="244470701"/>
        </w:sdtPr>
        <w:sdtContent>
          <w:r>
            <w:rPr>
              <w:rFonts w:ascii="MS Gothic" w:eastAsia="MS Gothic" w:hAnsi="MS Gothic" w:hint="eastAsia"/>
              <w:bCs/>
            </w:rPr>
            <w:t>☐</w:t>
          </w:r>
        </w:sdtContent>
      </w:sdt>
      <w:r w:rsidRPr="00FF7919">
        <w:rPr>
          <w:rFonts w:ascii="ZapfHumnst BT" w:hAnsi="ZapfHumnst BT"/>
          <w:bCs/>
        </w:rPr>
        <w:t xml:space="preserve">No </w:t>
      </w:r>
      <w:r>
        <w:rPr>
          <w:rFonts w:ascii="ZapfHumnst BT" w:hAnsi="ZapfHumnst BT"/>
          <w:bCs/>
        </w:rPr>
        <w:t xml:space="preserve">    </w:t>
      </w:r>
    </w:p>
    <w:p w:rsidR="00EF5558" w:rsidRDefault="00EF5558" w:rsidP="00EF5558">
      <w:pPr>
        <w:widowControl w:val="0"/>
        <w:tabs>
          <w:tab w:val="right" w:pos="10980"/>
        </w:tabs>
        <w:spacing w:after="0"/>
        <w:ind w:right="378"/>
        <w:rPr>
          <w:rFonts w:ascii="ZapfHumnst BT" w:hAnsi="ZapfHumnst BT"/>
          <w:bCs/>
        </w:rPr>
      </w:pPr>
      <w:r>
        <w:rPr>
          <w:rFonts w:ascii="ZapfHumnst BT" w:hAnsi="ZapfHumnst BT"/>
          <w:bCs/>
        </w:rPr>
        <w:t xml:space="preserve">       If yes, please explain: </w:t>
      </w:r>
    </w:p>
    <w:p w:rsidR="00EF5558" w:rsidRDefault="00EF5558" w:rsidP="00EF5558">
      <w:pPr>
        <w:widowControl w:val="0"/>
        <w:tabs>
          <w:tab w:val="right" w:pos="10440"/>
        </w:tabs>
        <w:spacing w:after="0"/>
        <w:ind w:right="378"/>
        <w:rPr>
          <w:rFonts w:ascii="ZapfHumnst BT" w:hAnsi="ZapfHumnst BT"/>
          <w:bCs/>
        </w:rPr>
      </w:pPr>
    </w:p>
    <w:p w:rsidR="00EF5558" w:rsidRDefault="00EF5558" w:rsidP="00EF5558">
      <w:pPr>
        <w:widowControl w:val="0"/>
        <w:tabs>
          <w:tab w:val="right" w:pos="10980"/>
        </w:tabs>
        <w:spacing w:after="0"/>
        <w:ind w:right="378"/>
        <w:rPr>
          <w:rFonts w:ascii="ZapfHumnst BT" w:hAnsi="ZapfHumnst BT"/>
          <w:bCs/>
        </w:rPr>
      </w:pPr>
      <w:r w:rsidRPr="00FF7919">
        <w:rPr>
          <w:rFonts w:ascii="ZapfHumnst BT" w:hAnsi="ZapfHumnst BT"/>
          <w:bCs/>
        </w:rPr>
        <w:t>1</w:t>
      </w:r>
      <w:r>
        <w:rPr>
          <w:rFonts w:ascii="ZapfHumnst BT" w:hAnsi="ZapfHumnst BT"/>
          <w:bCs/>
        </w:rPr>
        <w:t>8</w:t>
      </w:r>
      <w:r w:rsidRPr="00FF7919">
        <w:rPr>
          <w:rFonts w:ascii="ZapfHumnst BT" w:hAnsi="ZapfHumnst BT"/>
          <w:bCs/>
        </w:rPr>
        <w:t xml:space="preserve">.  Are you aware of any human remains, burials or cemeteries located on the property? </w:t>
      </w:r>
      <w:sdt>
        <w:sdtPr>
          <w:rPr>
            <w:rFonts w:ascii="ZapfHumnst BT" w:hAnsi="ZapfHumnst BT"/>
            <w:bCs/>
          </w:rPr>
          <w:id w:val="-1932963498"/>
        </w:sdtPr>
        <w:sdtContent>
          <w:r>
            <w:rPr>
              <w:rFonts w:ascii="MS Gothic" w:eastAsia="MS Gothic" w:hAnsi="MS Gothic" w:hint="eastAsia"/>
              <w:bCs/>
            </w:rPr>
            <w:t>☐</w:t>
          </w:r>
        </w:sdtContent>
      </w:sdt>
      <w:r>
        <w:rPr>
          <w:rFonts w:ascii="ZapfHumnst BT" w:hAnsi="ZapfHumnst BT"/>
          <w:bCs/>
        </w:rPr>
        <w:t xml:space="preserve">Yes   </w:t>
      </w:r>
      <w:sdt>
        <w:sdtPr>
          <w:rPr>
            <w:rFonts w:ascii="ZapfHumnst BT" w:hAnsi="ZapfHumnst BT"/>
            <w:bCs/>
          </w:rPr>
          <w:id w:val="-1539964347"/>
        </w:sdtPr>
        <w:sdtContent>
          <w:r>
            <w:rPr>
              <w:rFonts w:ascii="MS Gothic" w:eastAsia="MS Gothic" w:hAnsi="MS Gothic" w:hint="eastAsia"/>
              <w:bCs/>
            </w:rPr>
            <w:t>☐</w:t>
          </w:r>
        </w:sdtContent>
      </w:sdt>
      <w:r w:rsidRPr="00FF7919">
        <w:rPr>
          <w:rFonts w:ascii="ZapfHumnst BT" w:hAnsi="ZapfHumnst BT"/>
          <w:bCs/>
        </w:rPr>
        <w:t xml:space="preserve">No </w:t>
      </w:r>
      <w:r>
        <w:rPr>
          <w:rFonts w:ascii="ZapfHumnst BT" w:hAnsi="ZapfHumnst BT"/>
          <w:bCs/>
        </w:rPr>
        <w:t xml:space="preserve">    </w:t>
      </w:r>
    </w:p>
    <w:p w:rsidR="00EF5558" w:rsidRDefault="00EF5558" w:rsidP="00EF5558">
      <w:pPr>
        <w:widowControl w:val="0"/>
        <w:tabs>
          <w:tab w:val="right" w:pos="10980"/>
        </w:tabs>
        <w:spacing w:after="0"/>
        <w:ind w:right="378"/>
        <w:rPr>
          <w:rFonts w:ascii="ZapfHumnst BT" w:hAnsi="ZapfHumnst BT"/>
          <w:bCs/>
        </w:rPr>
      </w:pPr>
      <w:r>
        <w:rPr>
          <w:rFonts w:ascii="ZapfHumnst BT" w:hAnsi="ZapfHumnst BT"/>
          <w:bCs/>
        </w:rPr>
        <w:t xml:space="preserve">        If yes, please explain: </w:t>
      </w:r>
    </w:p>
    <w:p w:rsidR="00EF5558" w:rsidRPr="00FF7919" w:rsidRDefault="00EF5558" w:rsidP="00EF5558">
      <w:pPr>
        <w:widowControl w:val="0"/>
        <w:tabs>
          <w:tab w:val="left" w:pos="10080"/>
        </w:tabs>
        <w:spacing w:after="0"/>
        <w:ind w:right="378"/>
        <w:rPr>
          <w:rFonts w:ascii="ZapfHumnst BT" w:hAnsi="ZapfHumnst BT"/>
          <w:bCs/>
        </w:rPr>
      </w:pPr>
    </w:p>
    <w:p w:rsidR="00EF5558" w:rsidRDefault="00EF5558" w:rsidP="00EF5558">
      <w:pPr>
        <w:widowControl w:val="0"/>
        <w:tabs>
          <w:tab w:val="right" w:pos="10980"/>
        </w:tabs>
        <w:spacing w:after="0"/>
        <w:ind w:right="378"/>
        <w:rPr>
          <w:rFonts w:ascii="ZapfHumnst BT" w:hAnsi="ZapfHumnst BT"/>
          <w:bCs/>
        </w:rPr>
      </w:pPr>
      <w:r>
        <w:rPr>
          <w:rFonts w:ascii="ZapfHumnst BT" w:hAnsi="ZapfHumnst BT"/>
          <w:bCs/>
        </w:rPr>
        <w:t>19</w:t>
      </w:r>
      <w:r w:rsidRPr="00FF7919">
        <w:rPr>
          <w:rFonts w:ascii="ZapfHumnst BT" w:hAnsi="ZapfHumnst BT"/>
          <w:bCs/>
        </w:rPr>
        <w:t xml:space="preserve">.  Are you aware of any methamphetamine production that has occurred on the property? </w:t>
      </w:r>
      <w:sdt>
        <w:sdtPr>
          <w:rPr>
            <w:rFonts w:ascii="ZapfHumnst BT" w:hAnsi="ZapfHumnst BT"/>
            <w:bCs/>
          </w:rPr>
          <w:id w:val="-516309560"/>
        </w:sdtPr>
        <w:sdtContent>
          <w:r>
            <w:rPr>
              <w:rFonts w:ascii="MS Gothic" w:eastAsia="MS Gothic" w:hAnsi="MS Gothic" w:hint="eastAsia"/>
              <w:bCs/>
            </w:rPr>
            <w:t>☐</w:t>
          </w:r>
        </w:sdtContent>
      </w:sdt>
      <w:r>
        <w:rPr>
          <w:rFonts w:ascii="ZapfHumnst BT" w:hAnsi="ZapfHumnst BT"/>
          <w:bCs/>
        </w:rPr>
        <w:t xml:space="preserve">Yes   </w:t>
      </w:r>
      <w:sdt>
        <w:sdtPr>
          <w:rPr>
            <w:rFonts w:ascii="ZapfHumnst BT" w:hAnsi="ZapfHumnst BT"/>
            <w:bCs/>
          </w:rPr>
          <w:id w:val="-61182725"/>
        </w:sdtPr>
        <w:sdtContent>
          <w:r>
            <w:rPr>
              <w:rFonts w:ascii="MS Gothic" w:eastAsia="MS Gothic" w:hAnsi="MS Gothic" w:hint="eastAsia"/>
              <w:bCs/>
            </w:rPr>
            <w:t>☐</w:t>
          </w:r>
        </w:sdtContent>
      </w:sdt>
      <w:r w:rsidRPr="00FF7919">
        <w:rPr>
          <w:rFonts w:ascii="ZapfHumnst BT" w:hAnsi="ZapfHumnst BT"/>
          <w:bCs/>
        </w:rPr>
        <w:t xml:space="preserve">No </w:t>
      </w:r>
      <w:r>
        <w:rPr>
          <w:rFonts w:ascii="ZapfHumnst BT" w:hAnsi="ZapfHumnst BT"/>
          <w:bCs/>
        </w:rPr>
        <w:t xml:space="preserve">    </w:t>
      </w:r>
    </w:p>
    <w:p w:rsidR="00EF5558" w:rsidRDefault="00EF5558" w:rsidP="00EF5558">
      <w:pPr>
        <w:widowControl w:val="0"/>
        <w:tabs>
          <w:tab w:val="right" w:pos="10980"/>
        </w:tabs>
        <w:spacing w:after="0"/>
        <w:ind w:right="378"/>
        <w:rPr>
          <w:rFonts w:ascii="ZapfHumnst BT" w:hAnsi="ZapfHumnst BT"/>
          <w:bCs/>
        </w:rPr>
      </w:pPr>
      <w:r>
        <w:rPr>
          <w:rFonts w:ascii="ZapfHumnst BT" w:hAnsi="ZapfHumnst BT"/>
          <w:bCs/>
        </w:rPr>
        <w:t xml:space="preserve">        If yes, please explain: </w:t>
      </w:r>
    </w:p>
    <w:p w:rsidR="00EF5558" w:rsidRPr="00FF7919" w:rsidRDefault="00EF5558" w:rsidP="00EF5558">
      <w:pPr>
        <w:widowControl w:val="0"/>
        <w:tabs>
          <w:tab w:val="left" w:pos="10080"/>
          <w:tab w:val="left" w:pos="10620"/>
        </w:tabs>
        <w:spacing w:after="0"/>
        <w:ind w:right="378"/>
        <w:rPr>
          <w:rFonts w:ascii="ZapfHumnst BT" w:hAnsi="ZapfHumnst BT"/>
          <w:bCs/>
        </w:rPr>
      </w:pPr>
    </w:p>
    <w:p w:rsidR="00EF5558" w:rsidRPr="00FF7919" w:rsidRDefault="00EF5558" w:rsidP="00EF5558">
      <w:pPr>
        <w:widowControl w:val="0"/>
        <w:spacing w:after="0"/>
        <w:ind w:right="378"/>
        <w:rPr>
          <w:rFonts w:ascii="ZapfHumnst BT" w:hAnsi="ZapfHumnst BT"/>
          <w:bCs/>
        </w:rPr>
      </w:pPr>
    </w:p>
    <w:p w:rsidR="00EF5558" w:rsidRDefault="00EF5558" w:rsidP="00EF5558">
      <w:pPr>
        <w:widowControl w:val="0"/>
        <w:tabs>
          <w:tab w:val="right" w:pos="10980"/>
        </w:tabs>
        <w:spacing w:after="0"/>
        <w:ind w:right="378"/>
        <w:rPr>
          <w:rFonts w:ascii="ZapfHumnst BT" w:hAnsi="ZapfHumnst BT"/>
          <w:bCs/>
        </w:rPr>
      </w:pPr>
      <w:r>
        <w:rPr>
          <w:rFonts w:ascii="ZapfHumnst BT" w:hAnsi="ZapfHumnst BT"/>
          <w:bCs/>
        </w:rPr>
        <w:t>20</w:t>
      </w:r>
      <w:r w:rsidRPr="00FF7919">
        <w:rPr>
          <w:rFonts w:ascii="ZapfHumnst BT" w:hAnsi="ZapfHumnst BT"/>
          <w:bCs/>
        </w:rPr>
        <w:t xml:space="preserve">. Are you aware of anything else that may materially and adversely affect the property? </w:t>
      </w:r>
      <w:sdt>
        <w:sdtPr>
          <w:rPr>
            <w:rFonts w:ascii="ZapfHumnst BT" w:hAnsi="ZapfHumnst BT"/>
            <w:bCs/>
          </w:rPr>
          <w:id w:val="-571118423"/>
        </w:sdtPr>
        <w:sdtContent>
          <w:r>
            <w:rPr>
              <w:rFonts w:ascii="MS Gothic" w:eastAsia="MS Gothic" w:hAnsi="MS Gothic" w:hint="eastAsia"/>
              <w:bCs/>
            </w:rPr>
            <w:t>☐</w:t>
          </w:r>
        </w:sdtContent>
      </w:sdt>
      <w:r>
        <w:rPr>
          <w:rFonts w:ascii="ZapfHumnst BT" w:hAnsi="ZapfHumnst BT"/>
          <w:bCs/>
        </w:rPr>
        <w:t xml:space="preserve">Yes   </w:t>
      </w:r>
      <w:sdt>
        <w:sdtPr>
          <w:rPr>
            <w:rFonts w:ascii="ZapfHumnst BT" w:hAnsi="ZapfHumnst BT"/>
            <w:bCs/>
          </w:rPr>
          <w:id w:val="-321351172"/>
        </w:sdtPr>
        <w:sdtContent>
          <w:r>
            <w:rPr>
              <w:rFonts w:ascii="MS Gothic" w:eastAsia="MS Gothic" w:hAnsi="MS Gothic" w:hint="eastAsia"/>
              <w:bCs/>
            </w:rPr>
            <w:t>☐</w:t>
          </w:r>
        </w:sdtContent>
      </w:sdt>
      <w:r w:rsidRPr="00FF7919">
        <w:rPr>
          <w:rFonts w:ascii="ZapfHumnst BT" w:hAnsi="ZapfHumnst BT"/>
          <w:bCs/>
        </w:rPr>
        <w:t xml:space="preserve">No </w:t>
      </w:r>
      <w:r>
        <w:rPr>
          <w:rFonts w:ascii="ZapfHumnst BT" w:hAnsi="ZapfHumnst BT"/>
          <w:bCs/>
        </w:rPr>
        <w:t xml:space="preserve">    </w:t>
      </w:r>
    </w:p>
    <w:p w:rsidR="00EF5558" w:rsidRDefault="00EF5558" w:rsidP="00EF5558">
      <w:pPr>
        <w:widowControl w:val="0"/>
        <w:tabs>
          <w:tab w:val="right" w:pos="10980"/>
        </w:tabs>
        <w:spacing w:after="0"/>
        <w:ind w:right="378"/>
        <w:rPr>
          <w:rFonts w:ascii="ZapfHumnst BT" w:hAnsi="ZapfHumnst BT"/>
          <w:bCs/>
        </w:rPr>
      </w:pPr>
      <w:r>
        <w:rPr>
          <w:rFonts w:ascii="ZapfHumnst BT" w:hAnsi="ZapfHumnst BT"/>
          <w:bCs/>
        </w:rPr>
        <w:t xml:space="preserve">      If yes, please explain: </w:t>
      </w:r>
    </w:p>
    <w:p w:rsidR="00EF5558" w:rsidRDefault="00EF5558" w:rsidP="00EF5558">
      <w:pPr>
        <w:widowControl w:val="0"/>
        <w:tabs>
          <w:tab w:val="left" w:pos="10080"/>
        </w:tabs>
        <w:spacing w:after="0"/>
        <w:ind w:right="378"/>
        <w:rPr>
          <w:rFonts w:ascii="ZapfHumnst BT" w:hAnsi="ZapfHumnst BT"/>
          <w:bCs/>
        </w:rPr>
      </w:pPr>
    </w:p>
    <w:p w:rsidR="00EF5558" w:rsidRDefault="00EF5558" w:rsidP="00EF5558">
      <w:pPr>
        <w:widowControl w:val="0"/>
        <w:tabs>
          <w:tab w:val="right" w:pos="10980"/>
        </w:tabs>
        <w:spacing w:after="0"/>
        <w:ind w:right="378"/>
        <w:rPr>
          <w:rFonts w:ascii="ZapfHumnst BT" w:hAnsi="ZapfHumnst BT"/>
          <w:bCs/>
        </w:rPr>
      </w:pPr>
      <w:r>
        <w:rPr>
          <w:rFonts w:ascii="ZapfHumnst BT" w:hAnsi="ZapfHumnst BT"/>
          <w:bCs/>
        </w:rPr>
        <w:t xml:space="preserve">21. Is there a private well? </w:t>
      </w:r>
      <w:r w:rsidRPr="00FF7919">
        <w:rPr>
          <w:rFonts w:ascii="ZapfHumnst BT" w:hAnsi="ZapfHumnst BT"/>
          <w:bCs/>
        </w:rPr>
        <w:t xml:space="preserve"> </w:t>
      </w:r>
      <w:sdt>
        <w:sdtPr>
          <w:rPr>
            <w:rFonts w:ascii="ZapfHumnst BT" w:hAnsi="ZapfHumnst BT"/>
            <w:bCs/>
          </w:rPr>
          <w:id w:val="1117728310"/>
        </w:sdtPr>
        <w:sdtContent>
          <w:r>
            <w:rPr>
              <w:rFonts w:ascii="MS Gothic" w:eastAsia="MS Gothic" w:hAnsi="MS Gothic" w:hint="eastAsia"/>
              <w:bCs/>
            </w:rPr>
            <w:t>☐</w:t>
          </w:r>
        </w:sdtContent>
      </w:sdt>
      <w:r>
        <w:rPr>
          <w:rFonts w:ascii="ZapfHumnst BT" w:hAnsi="ZapfHumnst BT"/>
          <w:bCs/>
        </w:rPr>
        <w:t xml:space="preserve">Yes #____   </w:t>
      </w:r>
      <w:sdt>
        <w:sdtPr>
          <w:rPr>
            <w:rFonts w:ascii="ZapfHumnst BT" w:hAnsi="ZapfHumnst BT"/>
            <w:bCs/>
          </w:rPr>
          <w:id w:val="432557085"/>
        </w:sdtPr>
        <w:sdtContent>
          <w:r>
            <w:rPr>
              <w:rFonts w:ascii="MS Gothic" w:eastAsia="MS Gothic" w:hAnsi="MS Gothic" w:hint="eastAsia"/>
              <w:bCs/>
            </w:rPr>
            <w:t>☐</w:t>
          </w:r>
        </w:sdtContent>
      </w:sdt>
      <w:r w:rsidRPr="00FF7919">
        <w:rPr>
          <w:rFonts w:ascii="ZapfHumnst BT" w:hAnsi="ZapfHumnst BT"/>
          <w:bCs/>
        </w:rPr>
        <w:t xml:space="preserve">No </w:t>
      </w:r>
      <w:r>
        <w:rPr>
          <w:rFonts w:ascii="ZapfHumnst BT" w:hAnsi="ZapfHumnst BT"/>
          <w:bCs/>
        </w:rPr>
        <w:t xml:space="preserve">    In use? </w:t>
      </w:r>
      <w:r w:rsidRPr="00FF7919">
        <w:rPr>
          <w:rFonts w:ascii="ZapfHumnst BT" w:hAnsi="ZapfHumnst BT"/>
          <w:bCs/>
        </w:rPr>
        <w:t xml:space="preserve"> </w:t>
      </w:r>
      <w:sdt>
        <w:sdtPr>
          <w:rPr>
            <w:rFonts w:ascii="ZapfHumnst BT" w:hAnsi="ZapfHumnst BT"/>
            <w:bCs/>
          </w:rPr>
          <w:id w:val="-142581743"/>
        </w:sdtPr>
        <w:sdtContent>
          <w:r>
            <w:rPr>
              <w:rFonts w:ascii="MS Gothic" w:eastAsia="MS Gothic" w:hAnsi="MS Gothic" w:hint="eastAsia"/>
              <w:bCs/>
            </w:rPr>
            <w:t>☐</w:t>
          </w:r>
        </w:sdtContent>
      </w:sdt>
      <w:r>
        <w:rPr>
          <w:rFonts w:ascii="ZapfHumnst BT" w:hAnsi="ZapfHumnst BT"/>
          <w:bCs/>
        </w:rPr>
        <w:t xml:space="preserve">Yes   </w:t>
      </w:r>
      <w:sdt>
        <w:sdtPr>
          <w:rPr>
            <w:rFonts w:ascii="ZapfHumnst BT" w:hAnsi="ZapfHumnst BT"/>
            <w:bCs/>
          </w:rPr>
          <w:id w:val="-1006590707"/>
        </w:sdtPr>
        <w:sdtContent>
          <w:r>
            <w:rPr>
              <w:rFonts w:ascii="MS Gothic" w:eastAsia="MS Gothic" w:hAnsi="MS Gothic" w:hint="eastAsia"/>
              <w:bCs/>
            </w:rPr>
            <w:t>☐</w:t>
          </w:r>
        </w:sdtContent>
      </w:sdt>
      <w:r w:rsidRPr="00FF7919">
        <w:rPr>
          <w:rFonts w:ascii="ZapfHumnst BT" w:hAnsi="ZapfHumnst BT"/>
          <w:bCs/>
        </w:rPr>
        <w:t xml:space="preserve">No </w:t>
      </w:r>
      <w:r>
        <w:rPr>
          <w:rFonts w:ascii="ZapfHumnst BT" w:hAnsi="ZapfHumnst BT"/>
          <w:bCs/>
        </w:rPr>
        <w:t xml:space="preserve">    Abandoned? </w:t>
      </w:r>
      <w:r w:rsidRPr="00FF7919">
        <w:rPr>
          <w:rFonts w:ascii="ZapfHumnst BT" w:hAnsi="ZapfHumnst BT"/>
          <w:bCs/>
        </w:rPr>
        <w:t xml:space="preserve"> </w:t>
      </w:r>
      <w:sdt>
        <w:sdtPr>
          <w:rPr>
            <w:rFonts w:ascii="ZapfHumnst BT" w:hAnsi="ZapfHumnst BT"/>
            <w:bCs/>
          </w:rPr>
          <w:id w:val="520594779"/>
        </w:sdtPr>
        <w:sdtContent>
          <w:r>
            <w:rPr>
              <w:rFonts w:ascii="MS Gothic" w:eastAsia="MS Gothic" w:hAnsi="MS Gothic" w:hint="eastAsia"/>
              <w:bCs/>
            </w:rPr>
            <w:t>☐</w:t>
          </w:r>
        </w:sdtContent>
      </w:sdt>
      <w:r>
        <w:rPr>
          <w:rFonts w:ascii="ZapfHumnst BT" w:hAnsi="ZapfHumnst BT"/>
          <w:bCs/>
        </w:rPr>
        <w:t xml:space="preserve">Yes   </w:t>
      </w:r>
      <w:sdt>
        <w:sdtPr>
          <w:rPr>
            <w:rFonts w:ascii="ZapfHumnst BT" w:hAnsi="ZapfHumnst BT"/>
            <w:bCs/>
          </w:rPr>
          <w:id w:val="-335999290"/>
        </w:sdtPr>
        <w:sdtContent>
          <w:r>
            <w:rPr>
              <w:rFonts w:ascii="MS Gothic" w:eastAsia="MS Gothic" w:hAnsi="MS Gothic" w:hint="eastAsia"/>
              <w:bCs/>
            </w:rPr>
            <w:t>☐</w:t>
          </w:r>
        </w:sdtContent>
      </w:sdt>
      <w:r w:rsidRPr="00FF7919">
        <w:rPr>
          <w:rFonts w:ascii="ZapfHumnst BT" w:hAnsi="ZapfHumnst BT"/>
          <w:bCs/>
        </w:rPr>
        <w:t xml:space="preserve">No </w:t>
      </w:r>
      <w:r>
        <w:rPr>
          <w:rFonts w:ascii="ZapfHumnst BT" w:hAnsi="ZapfHumnst BT"/>
          <w:bCs/>
        </w:rPr>
        <w:t xml:space="preserve">    </w:t>
      </w:r>
    </w:p>
    <w:p w:rsidR="00EF5558" w:rsidRPr="00FF7919" w:rsidRDefault="00EF5558" w:rsidP="00EF5558">
      <w:pPr>
        <w:widowControl w:val="0"/>
        <w:tabs>
          <w:tab w:val="right" w:pos="10980"/>
        </w:tabs>
        <w:spacing w:after="0"/>
        <w:ind w:left="360" w:right="378"/>
        <w:rPr>
          <w:rFonts w:ascii="ZapfHumnst BT" w:hAnsi="ZapfHumnst BT"/>
          <w:bCs/>
        </w:rPr>
      </w:pPr>
      <w:r w:rsidRPr="00FF7919">
        <w:rPr>
          <w:rFonts w:ascii="ZapfHumnst BT" w:hAnsi="ZapfHumnst BT"/>
          <w:bCs/>
        </w:rPr>
        <w:t>Sealed?</w:t>
      </w:r>
      <w:r>
        <w:rPr>
          <w:rFonts w:ascii="ZapfHumnst BT" w:hAnsi="ZapfHumnst BT"/>
          <w:bCs/>
        </w:rPr>
        <w:t xml:space="preserve">  </w:t>
      </w:r>
      <w:sdt>
        <w:sdtPr>
          <w:rPr>
            <w:rFonts w:ascii="ZapfHumnst BT" w:hAnsi="ZapfHumnst BT"/>
            <w:bCs/>
          </w:rPr>
          <w:id w:val="1421133668"/>
        </w:sdtPr>
        <w:sdtContent>
          <w:r>
            <w:rPr>
              <w:rFonts w:ascii="MS Gothic" w:eastAsia="MS Gothic" w:hAnsi="MS Gothic" w:hint="eastAsia"/>
              <w:bCs/>
            </w:rPr>
            <w:t>☐</w:t>
          </w:r>
        </w:sdtContent>
      </w:sdt>
      <w:r>
        <w:rPr>
          <w:rFonts w:ascii="ZapfHumnst BT" w:hAnsi="ZapfHumnst BT"/>
          <w:bCs/>
        </w:rPr>
        <w:t xml:space="preserve">Yes   </w:t>
      </w:r>
      <w:sdt>
        <w:sdtPr>
          <w:rPr>
            <w:rFonts w:ascii="ZapfHumnst BT" w:hAnsi="ZapfHumnst BT"/>
            <w:bCs/>
          </w:rPr>
          <w:id w:val="-1662609758"/>
        </w:sdtPr>
        <w:sdtContent>
          <w:r>
            <w:rPr>
              <w:rFonts w:ascii="MS Gothic" w:eastAsia="MS Gothic" w:hAnsi="MS Gothic" w:hint="eastAsia"/>
              <w:bCs/>
            </w:rPr>
            <w:t>☐</w:t>
          </w:r>
        </w:sdtContent>
      </w:sdt>
      <w:r w:rsidRPr="00FF7919">
        <w:rPr>
          <w:rFonts w:ascii="ZapfHumnst BT" w:hAnsi="ZapfHumnst BT"/>
          <w:bCs/>
        </w:rPr>
        <w:t xml:space="preserve">No </w:t>
      </w:r>
      <w:r>
        <w:rPr>
          <w:rFonts w:ascii="ZapfHumnst BT" w:hAnsi="ZapfHumnst BT"/>
          <w:bCs/>
        </w:rPr>
        <w:t xml:space="preserve">    </w:t>
      </w:r>
      <w:r w:rsidRPr="00FF7919">
        <w:rPr>
          <w:rFonts w:ascii="ZapfHumnst BT" w:hAnsi="ZapfHumnst BT"/>
          <w:bCs/>
        </w:rPr>
        <w:t>(attach certificate)</w:t>
      </w:r>
    </w:p>
    <w:p w:rsidR="00EF5558" w:rsidRDefault="00EF5558" w:rsidP="00EF5558">
      <w:pPr>
        <w:widowControl w:val="0"/>
        <w:tabs>
          <w:tab w:val="right" w:pos="10980"/>
        </w:tabs>
        <w:spacing w:after="0"/>
        <w:ind w:right="378"/>
        <w:rPr>
          <w:rFonts w:ascii="ZapfHumnst BT" w:hAnsi="ZapfHumnst BT"/>
          <w:bCs/>
        </w:rPr>
      </w:pPr>
      <w:r>
        <w:rPr>
          <w:rFonts w:ascii="ZapfHumnst BT" w:hAnsi="ZapfHumnst BT"/>
          <w:bCs/>
        </w:rPr>
        <w:t xml:space="preserve">22. Is there a septic system? </w:t>
      </w:r>
      <w:r w:rsidRPr="00FF7919">
        <w:rPr>
          <w:rFonts w:ascii="ZapfHumnst BT" w:hAnsi="ZapfHumnst BT"/>
          <w:bCs/>
        </w:rPr>
        <w:t xml:space="preserve"> </w:t>
      </w:r>
      <w:sdt>
        <w:sdtPr>
          <w:rPr>
            <w:rFonts w:ascii="ZapfHumnst BT" w:hAnsi="ZapfHumnst BT"/>
            <w:bCs/>
          </w:rPr>
          <w:id w:val="1227947617"/>
        </w:sdtPr>
        <w:sdtContent>
          <w:r>
            <w:rPr>
              <w:rFonts w:ascii="MS Gothic" w:eastAsia="MS Gothic" w:hAnsi="MS Gothic" w:hint="eastAsia"/>
              <w:bCs/>
            </w:rPr>
            <w:t>☐</w:t>
          </w:r>
        </w:sdtContent>
      </w:sdt>
      <w:r>
        <w:rPr>
          <w:rFonts w:ascii="ZapfHumnst BT" w:hAnsi="ZapfHumnst BT"/>
          <w:bCs/>
        </w:rPr>
        <w:t xml:space="preserve">Yes  </w:t>
      </w:r>
      <w:sdt>
        <w:sdtPr>
          <w:rPr>
            <w:rFonts w:ascii="ZapfHumnst BT" w:hAnsi="ZapfHumnst BT"/>
            <w:bCs/>
          </w:rPr>
          <w:id w:val="1272515210"/>
        </w:sdtPr>
        <w:sdtContent>
          <w:r>
            <w:rPr>
              <w:rFonts w:ascii="MS Gothic" w:eastAsia="MS Gothic" w:hAnsi="MS Gothic" w:hint="eastAsia"/>
              <w:bCs/>
            </w:rPr>
            <w:t>☐</w:t>
          </w:r>
        </w:sdtContent>
      </w:sdt>
      <w:r w:rsidRPr="00FF7919">
        <w:rPr>
          <w:rFonts w:ascii="ZapfHumnst BT" w:hAnsi="ZapfHumnst BT"/>
          <w:bCs/>
        </w:rPr>
        <w:t xml:space="preserve">No </w:t>
      </w:r>
      <w:r>
        <w:rPr>
          <w:rFonts w:ascii="ZapfHumnst BT" w:hAnsi="ZapfHumnst BT"/>
          <w:bCs/>
        </w:rPr>
        <w:t xml:space="preserve">    In use? </w:t>
      </w:r>
      <w:r w:rsidRPr="00FF7919">
        <w:rPr>
          <w:rFonts w:ascii="ZapfHumnst BT" w:hAnsi="ZapfHumnst BT"/>
          <w:bCs/>
        </w:rPr>
        <w:t xml:space="preserve"> </w:t>
      </w:r>
      <w:sdt>
        <w:sdtPr>
          <w:rPr>
            <w:rFonts w:ascii="ZapfHumnst BT" w:hAnsi="ZapfHumnst BT"/>
            <w:bCs/>
          </w:rPr>
          <w:id w:val="-1712645429"/>
        </w:sdtPr>
        <w:sdtContent>
          <w:r>
            <w:rPr>
              <w:rFonts w:ascii="MS Gothic" w:eastAsia="MS Gothic" w:hAnsi="MS Gothic" w:hint="eastAsia"/>
              <w:bCs/>
            </w:rPr>
            <w:t>☐</w:t>
          </w:r>
        </w:sdtContent>
      </w:sdt>
      <w:r w:rsidR="00227CE3">
        <w:rPr>
          <w:rFonts w:ascii="ZapfHumnst BT" w:hAnsi="ZapfHumnst BT"/>
          <w:bCs/>
        </w:rPr>
        <w:t xml:space="preserve">Yes   </w:t>
      </w:r>
      <w:sdt>
        <w:sdtPr>
          <w:rPr>
            <w:rFonts w:ascii="ZapfHumnst BT" w:hAnsi="ZapfHumnst BT"/>
            <w:bCs/>
          </w:rPr>
          <w:id w:val="713396958"/>
        </w:sdtPr>
        <w:sdtContent>
          <w:r>
            <w:rPr>
              <w:rFonts w:ascii="MS Gothic" w:eastAsia="MS Gothic" w:hAnsi="MS Gothic" w:hint="eastAsia"/>
              <w:bCs/>
            </w:rPr>
            <w:t>☐</w:t>
          </w:r>
        </w:sdtContent>
      </w:sdt>
      <w:r w:rsidRPr="00FF7919">
        <w:rPr>
          <w:rFonts w:ascii="ZapfHumnst BT" w:hAnsi="ZapfHumnst BT"/>
          <w:bCs/>
        </w:rPr>
        <w:t xml:space="preserve">No </w:t>
      </w:r>
      <w:r>
        <w:rPr>
          <w:rFonts w:ascii="ZapfHumnst BT" w:hAnsi="ZapfHumnst BT"/>
          <w:bCs/>
        </w:rPr>
        <w:t xml:space="preserve">    Abandoned? </w:t>
      </w:r>
      <w:r w:rsidRPr="00FF7919">
        <w:rPr>
          <w:rFonts w:ascii="ZapfHumnst BT" w:hAnsi="ZapfHumnst BT"/>
          <w:bCs/>
        </w:rPr>
        <w:t xml:space="preserve"> </w:t>
      </w:r>
      <w:sdt>
        <w:sdtPr>
          <w:rPr>
            <w:rFonts w:ascii="ZapfHumnst BT" w:hAnsi="ZapfHumnst BT"/>
            <w:bCs/>
          </w:rPr>
          <w:id w:val="-1553537549"/>
        </w:sdtPr>
        <w:sdtContent>
          <w:r>
            <w:rPr>
              <w:rFonts w:ascii="MS Gothic" w:eastAsia="MS Gothic" w:hAnsi="MS Gothic" w:hint="eastAsia"/>
              <w:bCs/>
            </w:rPr>
            <w:t>☐</w:t>
          </w:r>
        </w:sdtContent>
      </w:sdt>
      <w:r>
        <w:rPr>
          <w:rFonts w:ascii="ZapfHumnst BT" w:hAnsi="ZapfHumnst BT"/>
          <w:bCs/>
        </w:rPr>
        <w:t xml:space="preserve">Yes   </w:t>
      </w:r>
      <w:sdt>
        <w:sdtPr>
          <w:rPr>
            <w:rFonts w:ascii="ZapfHumnst BT" w:hAnsi="ZapfHumnst BT"/>
            <w:bCs/>
          </w:rPr>
          <w:id w:val="290101396"/>
        </w:sdtPr>
        <w:sdtContent>
          <w:r>
            <w:rPr>
              <w:rFonts w:ascii="MS Gothic" w:eastAsia="MS Gothic" w:hAnsi="MS Gothic" w:hint="eastAsia"/>
              <w:bCs/>
            </w:rPr>
            <w:t>☐</w:t>
          </w:r>
        </w:sdtContent>
      </w:sdt>
      <w:r w:rsidRPr="00FF7919">
        <w:rPr>
          <w:rFonts w:ascii="ZapfHumnst BT" w:hAnsi="ZapfHumnst BT"/>
          <w:bCs/>
        </w:rPr>
        <w:t xml:space="preserve">No </w:t>
      </w:r>
      <w:r>
        <w:rPr>
          <w:rFonts w:ascii="ZapfHumnst BT" w:hAnsi="ZapfHumnst BT"/>
          <w:bCs/>
        </w:rPr>
        <w:t xml:space="preserve">    </w:t>
      </w:r>
    </w:p>
    <w:p w:rsidR="00EF5558" w:rsidRDefault="00EF5558" w:rsidP="00EF5558">
      <w:pPr>
        <w:widowControl w:val="0"/>
        <w:spacing w:after="0"/>
        <w:rPr>
          <w:rFonts w:ascii="ZapfHumnst BT" w:hAnsi="ZapfHumnst BT"/>
          <w:bCs/>
        </w:rPr>
      </w:pPr>
    </w:p>
    <w:p w:rsidR="00EF5558" w:rsidRDefault="00EF5558" w:rsidP="00EF5558">
      <w:pPr>
        <w:widowControl w:val="0"/>
        <w:spacing w:after="0"/>
        <w:rPr>
          <w:rFonts w:ascii="ZapfHumnst BT" w:hAnsi="ZapfHumnst BT"/>
          <w:bCs/>
        </w:rPr>
      </w:pPr>
      <w:r>
        <w:rPr>
          <w:rFonts w:ascii="ZapfHumnst BT" w:hAnsi="ZapfHumnst BT"/>
          <w:bCs/>
        </w:rPr>
        <w:t xml:space="preserve">Comments: </w:t>
      </w:r>
    </w:p>
    <w:p w:rsidR="00EF5558" w:rsidRDefault="00EF5558" w:rsidP="00EF5558">
      <w:pPr>
        <w:widowControl w:val="0"/>
        <w:spacing w:after="0"/>
        <w:rPr>
          <w:rFonts w:ascii="ZapfHumnst BT" w:hAnsi="ZapfHumnst BT"/>
          <w:bCs/>
        </w:rPr>
      </w:pPr>
    </w:p>
    <w:p w:rsidR="00EF5558" w:rsidRDefault="00EF5558" w:rsidP="00EF5558">
      <w:pPr>
        <w:widowControl w:val="0"/>
        <w:spacing w:after="0"/>
        <w:rPr>
          <w:rFonts w:ascii="ZapfHumnst BT" w:hAnsi="ZapfHumnst BT"/>
          <w:bCs/>
        </w:rPr>
      </w:pPr>
    </w:p>
    <w:p w:rsidR="00EF5558" w:rsidRDefault="00EF5558" w:rsidP="00EF5558">
      <w:pPr>
        <w:widowControl w:val="0"/>
        <w:spacing w:after="0"/>
        <w:rPr>
          <w:rFonts w:ascii="ZapfHumnst BT" w:hAnsi="ZapfHumnst BT"/>
          <w:bCs/>
        </w:rPr>
      </w:pPr>
    </w:p>
    <w:p w:rsidR="00EF5558" w:rsidRDefault="00EF5558" w:rsidP="00EF5558">
      <w:pPr>
        <w:widowControl w:val="0"/>
        <w:spacing w:after="0"/>
        <w:rPr>
          <w:rFonts w:ascii="ZapfHumnst BT" w:hAnsi="ZapfHumnst BT"/>
          <w:bCs/>
        </w:rPr>
      </w:pPr>
    </w:p>
    <w:p w:rsidR="00EF5558" w:rsidRDefault="00EF5558" w:rsidP="00EF5558">
      <w:pPr>
        <w:widowControl w:val="0"/>
        <w:spacing w:after="0"/>
        <w:rPr>
          <w:rFonts w:ascii="ZapfHumnst BT" w:hAnsi="ZapfHumnst BT"/>
          <w:bCs/>
        </w:rPr>
      </w:pPr>
    </w:p>
    <w:p w:rsidR="00EF5558" w:rsidRDefault="00EF5558" w:rsidP="00EF5558">
      <w:pPr>
        <w:widowControl w:val="0"/>
        <w:spacing w:after="0"/>
        <w:rPr>
          <w:rFonts w:ascii="ZapfHumnst BT" w:hAnsi="ZapfHumnst BT"/>
          <w:bCs/>
        </w:rPr>
      </w:pPr>
    </w:p>
    <w:p w:rsidR="00EF5558" w:rsidRDefault="00EF5558" w:rsidP="00EF5558">
      <w:pPr>
        <w:widowControl w:val="0"/>
        <w:spacing w:after="0"/>
        <w:rPr>
          <w:rFonts w:ascii="ZapfHumnst BT" w:hAnsi="ZapfHumnst BT"/>
          <w:bCs/>
        </w:rPr>
      </w:pPr>
    </w:p>
    <w:p w:rsidR="00EF5558" w:rsidRDefault="00EF5558" w:rsidP="00EF5558">
      <w:pPr>
        <w:widowControl w:val="0"/>
        <w:spacing w:after="0"/>
        <w:rPr>
          <w:rFonts w:ascii="ZapfHumnst BT" w:hAnsi="ZapfHumnst BT"/>
          <w:b/>
          <w:bCs/>
        </w:rPr>
      </w:pPr>
      <w:r w:rsidRPr="00667030">
        <w:rPr>
          <w:rFonts w:ascii="ZapfHumnst BT" w:hAnsi="ZapfHumnst BT"/>
          <w:b/>
          <w:bCs/>
        </w:rPr>
        <w:t>Attachments:</w:t>
      </w:r>
    </w:p>
    <w:p w:rsidR="00EF5558" w:rsidRDefault="00EF5558" w:rsidP="00EF5558">
      <w:pPr>
        <w:widowControl w:val="0"/>
        <w:spacing w:after="0"/>
        <w:rPr>
          <w:rFonts w:ascii="ZapfHumnst BT" w:hAnsi="ZapfHumnst BT"/>
          <w:bCs/>
        </w:rPr>
      </w:pPr>
    </w:p>
    <w:p w:rsidR="00EF5558" w:rsidRDefault="00EF5558" w:rsidP="00EF5558">
      <w:pPr>
        <w:widowControl w:val="0"/>
        <w:spacing w:after="0"/>
        <w:rPr>
          <w:rFonts w:ascii="ZapfHumnst BT" w:hAnsi="ZapfHumnst BT"/>
          <w:bCs/>
        </w:rPr>
      </w:pPr>
      <w:r w:rsidRPr="00354015">
        <w:rPr>
          <w:rFonts w:ascii="ZapfHumnst BT" w:hAnsi="ZapfHumnst BT"/>
          <w:bCs/>
        </w:rPr>
        <w:t>Applicant should provide the following, as reasonably available and pertinent</w:t>
      </w:r>
      <w:r>
        <w:rPr>
          <w:rFonts w:ascii="ZapfHumnst BT" w:hAnsi="ZapfHumnst BT"/>
          <w:bCs/>
        </w:rPr>
        <w:t>:</w:t>
      </w:r>
      <w:r w:rsidRPr="00354015">
        <w:rPr>
          <w:rFonts w:ascii="ZapfHumnst BT" w:hAnsi="ZapfHumnst BT"/>
          <w:bCs/>
        </w:rPr>
        <w:t xml:space="preserve"> </w:t>
      </w:r>
    </w:p>
    <w:p w:rsidR="00EF5558" w:rsidRPr="00354015" w:rsidRDefault="00EF5558" w:rsidP="00EF5558">
      <w:pPr>
        <w:widowControl w:val="0"/>
        <w:spacing w:after="0"/>
        <w:rPr>
          <w:rFonts w:ascii="ZapfHumnst BT" w:hAnsi="ZapfHumnst BT"/>
          <w:bCs/>
        </w:rPr>
      </w:pPr>
      <w:sdt>
        <w:sdtPr>
          <w:rPr>
            <w:rFonts w:ascii="ZapfHumnst BT" w:hAnsi="ZapfHumnst BT"/>
          </w:rPr>
          <w:id w:val="-141194219"/>
        </w:sdtPr>
        <w:sdtContent>
          <w:r>
            <w:rPr>
              <w:rFonts w:ascii="MS Gothic" w:eastAsia="MS Gothic" w:hAnsi="MS Gothic" w:hint="eastAsia"/>
            </w:rPr>
            <w:t>☐</w:t>
          </w:r>
        </w:sdtContent>
      </w:sdt>
      <w:r w:rsidR="00227CE3">
        <w:rPr>
          <w:rFonts w:ascii="ZapfHumnst BT" w:hAnsi="ZapfHumnst BT"/>
        </w:rPr>
        <w:t xml:space="preserve"> </w:t>
      </w:r>
      <w:r w:rsidRPr="009441BA">
        <w:rPr>
          <w:rFonts w:ascii="ZapfHumnst BT" w:hAnsi="ZapfHumnst BT"/>
        </w:rPr>
        <w:t>Complete legal description of acquisition, if it doesn’t fit in space provided</w:t>
      </w:r>
    </w:p>
    <w:p w:rsidR="00EF5558" w:rsidRPr="009441BA" w:rsidRDefault="00EF5558" w:rsidP="00EF5558">
      <w:pPr>
        <w:widowControl w:val="0"/>
        <w:spacing w:after="0" w:line="360" w:lineRule="auto"/>
        <w:rPr>
          <w:rFonts w:ascii="ZapfHumnst BT" w:hAnsi="ZapfHumnst BT"/>
        </w:rPr>
      </w:pPr>
      <w:sdt>
        <w:sdtPr>
          <w:rPr>
            <w:rFonts w:ascii="ZapfHumnst BT" w:hAnsi="ZapfHumnst BT"/>
          </w:rPr>
          <w:id w:val="730817383"/>
        </w:sdtPr>
        <w:sdtContent>
          <w:r>
            <w:rPr>
              <w:rFonts w:ascii="MS Gothic" w:eastAsia="MS Gothic" w:hAnsi="MS Gothic" w:hint="eastAsia"/>
            </w:rPr>
            <w:t>☐</w:t>
          </w:r>
        </w:sdtContent>
      </w:sdt>
      <w:r w:rsidRPr="009441BA">
        <w:rPr>
          <w:rFonts w:ascii="ZapfHumnst BT" w:hAnsi="ZapfHumnst BT"/>
        </w:rPr>
        <w:t xml:space="preserve"> Initial </w:t>
      </w:r>
      <w:r>
        <w:rPr>
          <w:rFonts w:ascii="ZapfHumnst BT" w:hAnsi="ZapfHumnst BT"/>
        </w:rPr>
        <w:t>s</w:t>
      </w:r>
      <w:r w:rsidRPr="009441BA">
        <w:rPr>
          <w:rFonts w:ascii="ZapfHumnst BT" w:hAnsi="ZapfHumnst BT"/>
        </w:rPr>
        <w:t xml:space="preserve">ite </w:t>
      </w:r>
      <w:r>
        <w:rPr>
          <w:rFonts w:ascii="ZapfHumnst BT" w:hAnsi="ZapfHumnst BT"/>
        </w:rPr>
        <w:t>a</w:t>
      </w:r>
      <w:r w:rsidRPr="009441BA">
        <w:rPr>
          <w:rFonts w:ascii="ZapfHumnst BT" w:hAnsi="ZapfHumnst BT"/>
        </w:rPr>
        <w:t>ssessment</w:t>
      </w:r>
    </w:p>
    <w:p w:rsidR="00EF5558" w:rsidRPr="009441BA" w:rsidRDefault="00EF5558" w:rsidP="00EF5558">
      <w:pPr>
        <w:widowControl w:val="0"/>
        <w:spacing w:after="0" w:line="360" w:lineRule="auto"/>
        <w:rPr>
          <w:rFonts w:ascii="ZapfHumnst BT" w:hAnsi="ZapfHumnst BT"/>
        </w:rPr>
      </w:pPr>
      <w:sdt>
        <w:sdtPr>
          <w:rPr>
            <w:rFonts w:ascii="ZapfHumnst BT" w:hAnsi="ZapfHumnst BT"/>
          </w:rPr>
          <w:id w:val="-1662851337"/>
        </w:sdtPr>
        <w:sdtContent>
          <w:r>
            <w:rPr>
              <w:rFonts w:ascii="MS Gothic" w:eastAsia="MS Gothic" w:hAnsi="MS Gothic" w:hint="eastAsia"/>
            </w:rPr>
            <w:t>☐</w:t>
          </w:r>
        </w:sdtContent>
      </w:sdt>
      <w:r w:rsidRPr="009441BA">
        <w:rPr>
          <w:rFonts w:ascii="ZapfHumnst BT" w:hAnsi="ZapfHumnst BT"/>
        </w:rPr>
        <w:t xml:space="preserve"> Hazardous waste location map, if applicable</w:t>
      </w:r>
    </w:p>
    <w:p w:rsidR="00EF5558" w:rsidRPr="009441BA" w:rsidRDefault="00EF5558" w:rsidP="00EF5558">
      <w:pPr>
        <w:widowControl w:val="0"/>
        <w:spacing w:after="0" w:line="360" w:lineRule="auto"/>
        <w:rPr>
          <w:rFonts w:ascii="ZapfHumnst BT" w:hAnsi="ZapfHumnst BT"/>
        </w:rPr>
      </w:pPr>
      <w:sdt>
        <w:sdtPr>
          <w:rPr>
            <w:rFonts w:ascii="ZapfHumnst BT" w:hAnsi="ZapfHumnst BT"/>
          </w:rPr>
          <w:id w:val="-63722011"/>
        </w:sdtPr>
        <w:sdtContent>
          <w:r>
            <w:rPr>
              <w:rFonts w:ascii="MS Gothic" w:eastAsia="MS Gothic" w:hAnsi="MS Gothic" w:hint="eastAsia"/>
            </w:rPr>
            <w:t>☐</w:t>
          </w:r>
        </w:sdtContent>
      </w:sdt>
      <w:r w:rsidRPr="009441BA">
        <w:rPr>
          <w:rFonts w:ascii="ZapfHumnst BT" w:hAnsi="ZapfHumnst BT"/>
        </w:rPr>
        <w:t xml:space="preserve"> Improvement </w:t>
      </w:r>
      <w:r>
        <w:rPr>
          <w:rFonts w:ascii="ZapfHumnst BT" w:hAnsi="ZapfHumnst BT"/>
        </w:rPr>
        <w:t>d</w:t>
      </w:r>
      <w:r w:rsidRPr="009441BA">
        <w:rPr>
          <w:rFonts w:ascii="ZapfHumnst BT" w:hAnsi="ZapfHumnst BT"/>
        </w:rPr>
        <w:t xml:space="preserve">isposition </w:t>
      </w:r>
      <w:r>
        <w:rPr>
          <w:rFonts w:ascii="ZapfHumnst BT" w:hAnsi="ZapfHumnst BT"/>
        </w:rPr>
        <w:t>s</w:t>
      </w:r>
      <w:r w:rsidRPr="009441BA">
        <w:rPr>
          <w:rFonts w:ascii="ZapfHumnst BT" w:hAnsi="ZapfHumnst BT"/>
        </w:rPr>
        <w:t>heet, if applicable</w:t>
      </w:r>
    </w:p>
    <w:p w:rsidR="00EF5558" w:rsidRPr="009441BA" w:rsidRDefault="00EF5558" w:rsidP="00EF5558">
      <w:pPr>
        <w:widowControl w:val="0"/>
        <w:spacing w:after="0" w:line="360" w:lineRule="auto"/>
        <w:rPr>
          <w:rFonts w:ascii="ZapfHumnst BT" w:hAnsi="ZapfHumnst BT"/>
        </w:rPr>
      </w:pPr>
      <w:sdt>
        <w:sdtPr>
          <w:rPr>
            <w:rFonts w:ascii="ZapfHumnst BT" w:hAnsi="ZapfHumnst BT"/>
          </w:rPr>
          <w:id w:val="415375992"/>
        </w:sdtPr>
        <w:sdtContent>
          <w:r>
            <w:rPr>
              <w:rFonts w:ascii="MS Gothic" w:eastAsia="MS Gothic" w:hAnsi="MS Gothic" w:hint="eastAsia"/>
            </w:rPr>
            <w:t>☐</w:t>
          </w:r>
        </w:sdtContent>
      </w:sdt>
      <w:r w:rsidRPr="009441BA">
        <w:rPr>
          <w:rFonts w:ascii="ZapfHumnst BT" w:hAnsi="ZapfHumnst BT"/>
        </w:rPr>
        <w:t xml:space="preserve"> Terms of easement or lease to be acquired</w:t>
      </w:r>
    </w:p>
    <w:p w:rsidR="00EF5558" w:rsidRPr="009441BA" w:rsidRDefault="00EF5558" w:rsidP="00EF5558">
      <w:pPr>
        <w:widowControl w:val="0"/>
        <w:spacing w:after="0" w:line="360" w:lineRule="auto"/>
        <w:rPr>
          <w:rFonts w:ascii="ZapfHumnst BT" w:hAnsi="ZapfHumnst BT"/>
        </w:rPr>
      </w:pPr>
      <w:sdt>
        <w:sdtPr>
          <w:rPr>
            <w:rFonts w:ascii="ZapfHumnst BT" w:hAnsi="ZapfHumnst BT"/>
          </w:rPr>
          <w:id w:val="-2029785821"/>
        </w:sdtPr>
        <w:sdtContent>
          <w:r>
            <w:rPr>
              <w:rFonts w:ascii="MS Gothic" w:eastAsia="MS Gothic" w:hAnsi="MS Gothic" w:hint="eastAsia"/>
            </w:rPr>
            <w:t>☐</w:t>
          </w:r>
        </w:sdtContent>
      </w:sdt>
      <w:r w:rsidRPr="009441BA">
        <w:rPr>
          <w:rFonts w:ascii="ZapfHumnst BT" w:hAnsi="ZapfHumnst BT"/>
        </w:rPr>
        <w:t xml:space="preserve"> Receipt for Landowners’ Bill of Rights</w:t>
      </w:r>
    </w:p>
    <w:p w:rsidR="00EF5558" w:rsidRPr="009441BA" w:rsidRDefault="00EF5558" w:rsidP="00EF5558">
      <w:pPr>
        <w:widowControl w:val="0"/>
        <w:spacing w:after="0" w:line="360" w:lineRule="auto"/>
        <w:rPr>
          <w:rFonts w:ascii="ZapfHumnst BT" w:hAnsi="ZapfHumnst BT"/>
        </w:rPr>
      </w:pPr>
      <w:sdt>
        <w:sdtPr>
          <w:rPr>
            <w:rFonts w:ascii="ZapfHumnst BT" w:hAnsi="ZapfHumnst BT"/>
          </w:rPr>
          <w:id w:val="-1809547470"/>
        </w:sdtPr>
        <w:sdtContent>
          <w:r>
            <w:rPr>
              <w:rFonts w:ascii="MS Gothic" w:eastAsia="MS Gothic" w:hAnsi="MS Gothic" w:hint="eastAsia"/>
            </w:rPr>
            <w:t>☐</w:t>
          </w:r>
        </w:sdtContent>
      </w:sdt>
      <w:r w:rsidRPr="009441BA">
        <w:rPr>
          <w:rFonts w:ascii="ZapfHumnst BT" w:hAnsi="ZapfHumnst BT"/>
        </w:rPr>
        <w:t xml:space="preserve"> Copy of Deed by which ownership was acquired</w:t>
      </w:r>
    </w:p>
    <w:p w:rsidR="00EF5558" w:rsidRPr="009441BA" w:rsidRDefault="00EF5558" w:rsidP="00EF5558">
      <w:pPr>
        <w:widowControl w:val="0"/>
        <w:spacing w:after="0" w:line="360" w:lineRule="auto"/>
        <w:rPr>
          <w:rFonts w:ascii="ZapfHumnst BT" w:hAnsi="ZapfHumnst BT"/>
        </w:rPr>
      </w:pPr>
      <w:sdt>
        <w:sdtPr>
          <w:rPr>
            <w:rFonts w:ascii="ZapfHumnst BT" w:hAnsi="ZapfHumnst BT"/>
          </w:rPr>
          <w:id w:val="-1023860804"/>
        </w:sdtPr>
        <w:sdtContent>
          <w:r>
            <w:rPr>
              <w:rFonts w:ascii="MS Gothic" w:eastAsia="MS Gothic" w:hAnsi="MS Gothic" w:hint="eastAsia"/>
            </w:rPr>
            <w:t>☐</w:t>
          </w:r>
        </w:sdtContent>
      </w:sdt>
      <w:r w:rsidRPr="009441BA">
        <w:rPr>
          <w:rFonts w:ascii="ZapfHumnst BT" w:hAnsi="ZapfHumnst BT"/>
        </w:rPr>
        <w:t xml:space="preserve"> Plat book map showing parcel and contiguous ownership, GIS Data Maps</w:t>
      </w:r>
    </w:p>
    <w:p w:rsidR="00EF5558" w:rsidRPr="009441BA" w:rsidRDefault="00EF5558" w:rsidP="00EF5558">
      <w:pPr>
        <w:widowControl w:val="0"/>
        <w:spacing w:after="0" w:line="360" w:lineRule="auto"/>
        <w:rPr>
          <w:rFonts w:ascii="ZapfHumnst BT" w:hAnsi="ZapfHumnst BT"/>
        </w:rPr>
      </w:pPr>
      <w:sdt>
        <w:sdtPr>
          <w:rPr>
            <w:rFonts w:ascii="ZapfHumnst BT" w:hAnsi="ZapfHumnst BT"/>
          </w:rPr>
          <w:id w:val="925995342"/>
        </w:sdtPr>
        <w:sdtContent>
          <w:r>
            <w:rPr>
              <w:rFonts w:ascii="MS Gothic" w:eastAsia="MS Gothic" w:hAnsi="MS Gothic" w:hint="eastAsia"/>
            </w:rPr>
            <w:t>☐</w:t>
          </w:r>
        </w:sdtContent>
      </w:sdt>
      <w:r w:rsidR="00227CE3">
        <w:rPr>
          <w:rFonts w:ascii="ZapfHumnst BT" w:hAnsi="ZapfHumnst BT"/>
        </w:rPr>
        <w:t xml:space="preserve"> </w:t>
      </w:r>
      <w:r w:rsidRPr="009441BA">
        <w:rPr>
          <w:rFonts w:ascii="ZapfHumnst BT" w:hAnsi="ZapfHumnst BT"/>
        </w:rPr>
        <w:t>Sketch or survey of property, if available</w:t>
      </w:r>
    </w:p>
    <w:p w:rsidR="00EF5558" w:rsidRPr="009441BA" w:rsidRDefault="00EF5558" w:rsidP="00EF5558">
      <w:pPr>
        <w:widowControl w:val="0"/>
        <w:spacing w:after="0" w:line="360" w:lineRule="auto"/>
        <w:rPr>
          <w:rFonts w:ascii="ZapfHumnst BT" w:hAnsi="ZapfHumnst BT"/>
        </w:rPr>
      </w:pPr>
      <w:sdt>
        <w:sdtPr>
          <w:rPr>
            <w:rFonts w:ascii="ZapfHumnst BT" w:hAnsi="ZapfHumnst BT"/>
          </w:rPr>
          <w:id w:val="1548336809"/>
        </w:sdtPr>
        <w:sdtContent>
          <w:r>
            <w:rPr>
              <w:rFonts w:ascii="MS Gothic" w:eastAsia="MS Gothic" w:hAnsi="MS Gothic" w:hint="eastAsia"/>
            </w:rPr>
            <w:t>☐</w:t>
          </w:r>
        </w:sdtContent>
      </w:sdt>
      <w:r w:rsidRPr="009441BA">
        <w:rPr>
          <w:rFonts w:ascii="ZapfHumnst BT" w:hAnsi="ZapfHumnst BT"/>
        </w:rPr>
        <w:t xml:space="preserve"> Aerial </w:t>
      </w:r>
      <w:r>
        <w:rPr>
          <w:rFonts w:ascii="ZapfHumnst BT" w:hAnsi="ZapfHumnst BT"/>
        </w:rPr>
        <w:t>p</w:t>
      </w:r>
      <w:r w:rsidRPr="009441BA">
        <w:rPr>
          <w:rFonts w:ascii="ZapfHumnst BT" w:hAnsi="ZapfHumnst BT"/>
        </w:rPr>
        <w:t>hoto, if available</w:t>
      </w:r>
    </w:p>
    <w:p w:rsidR="00EF5558" w:rsidRPr="009441BA" w:rsidRDefault="00EF5558" w:rsidP="00EF5558">
      <w:pPr>
        <w:widowControl w:val="0"/>
        <w:spacing w:after="0" w:line="360" w:lineRule="auto"/>
        <w:rPr>
          <w:rFonts w:ascii="ZapfHumnst BT" w:hAnsi="ZapfHumnst BT"/>
        </w:rPr>
      </w:pPr>
      <w:sdt>
        <w:sdtPr>
          <w:rPr>
            <w:rFonts w:ascii="ZapfHumnst BT" w:hAnsi="ZapfHumnst BT"/>
          </w:rPr>
          <w:id w:val="-1211879564"/>
        </w:sdtPr>
        <w:sdtContent>
          <w:sdt>
            <w:sdtPr>
              <w:rPr>
                <w:rFonts w:ascii="ZapfHumnst BT" w:hAnsi="ZapfHumnst BT"/>
              </w:rPr>
              <w:id w:val="2434661"/>
            </w:sdtPr>
            <w:sdtContent>
              <w:r w:rsidR="00227CE3">
                <w:rPr>
                  <w:rFonts w:ascii="MS Gothic" w:eastAsia="MS Gothic" w:hAnsi="MS Gothic" w:hint="eastAsia"/>
                </w:rPr>
                <w:t>☐</w:t>
              </w:r>
            </w:sdtContent>
          </w:sdt>
        </w:sdtContent>
      </w:sdt>
      <w:r w:rsidR="00227CE3" w:rsidRPr="009441BA">
        <w:rPr>
          <w:rFonts w:ascii="ZapfHumnst BT" w:hAnsi="ZapfHumnst BT"/>
        </w:rPr>
        <w:t xml:space="preserve"> </w:t>
      </w:r>
      <w:r w:rsidR="00227CE3">
        <w:rPr>
          <w:rFonts w:ascii="ZapfHumnst BT" w:hAnsi="ZapfHumnst BT"/>
        </w:rPr>
        <w:t>Landowner</w:t>
      </w:r>
      <w:r w:rsidRPr="009441BA">
        <w:rPr>
          <w:rFonts w:ascii="ZapfHumnst BT" w:hAnsi="ZapfHumnst BT"/>
        </w:rPr>
        <w:t xml:space="preserve"> contact documentation</w:t>
      </w:r>
    </w:p>
    <w:p w:rsidR="00EF5558" w:rsidRPr="009441BA" w:rsidRDefault="00EF5558" w:rsidP="00EF5558">
      <w:pPr>
        <w:widowControl w:val="0"/>
        <w:spacing w:after="0" w:line="360" w:lineRule="auto"/>
        <w:rPr>
          <w:rFonts w:ascii="ZapfHumnst BT" w:hAnsi="ZapfHumnst BT"/>
        </w:rPr>
      </w:pPr>
      <w:r w:rsidRPr="009441BA">
        <w:rPr>
          <w:rFonts w:ascii="ZapfHumnst BT" w:hAnsi="ZapfHumnst BT"/>
        </w:rPr>
        <w:t>For Water Access, Wildlife, Fisheries, Scientific &amp; Natural Areas, and Forest Roads</w:t>
      </w:r>
    </w:p>
    <w:p w:rsidR="00EF5558" w:rsidRPr="009441BA" w:rsidRDefault="00EF5558" w:rsidP="00EF5558">
      <w:pPr>
        <w:widowControl w:val="0"/>
        <w:spacing w:after="0" w:line="360" w:lineRule="auto"/>
        <w:rPr>
          <w:rFonts w:ascii="ZapfHumnst BT" w:hAnsi="ZapfHumnst BT"/>
        </w:rPr>
      </w:pPr>
      <w:r w:rsidRPr="009441BA">
        <w:rPr>
          <w:rFonts w:ascii="ZapfHumnst BT" w:hAnsi="ZapfHumnst BT"/>
        </w:rPr>
        <w:t xml:space="preserve">    </w:t>
      </w:r>
      <w:sdt>
        <w:sdtPr>
          <w:rPr>
            <w:rFonts w:ascii="ZapfHumnst BT" w:hAnsi="ZapfHumnst BT"/>
          </w:rPr>
          <w:id w:val="627909903"/>
        </w:sdtPr>
        <w:sdtContent>
          <w:r>
            <w:rPr>
              <w:rFonts w:ascii="MS Gothic" w:eastAsia="MS Gothic" w:hAnsi="MS Gothic" w:hint="eastAsia"/>
            </w:rPr>
            <w:t>☐</w:t>
          </w:r>
        </w:sdtContent>
      </w:sdt>
      <w:r w:rsidRPr="009441BA">
        <w:rPr>
          <w:rFonts w:ascii="ZapfHumnst BT" w:hAnsi="ZapfHumnst BT"/>
        </w:rPr>
        <w:t xml:space="preserve"> Project Proposal, if not on file at Division of Lands and Minerals</w:t>
      </w:r>
    </w:p>
    <w:p w:rsidR="00EF5558" w:rsidRPr="009441BA" w:rsidRDefault="00EF5558" w:rsidP="00EF5558">
      <w:pPr>
        <w:widowControl w:val="0"/>
        <w:spacing w:after="0" w:line="360" w:lineRule="auto"/>
        <w:rPr>
          <w:rFonts w:ascii="ZapfHumnst BT" w:hAnsi="ZapfHumnst BT"/>
        </w:rPr>
      </w:pPr>
      <w:r w:rsidRPr="009441BA">
        <w:rPr>
          <w:rFonts w:ascii="ZapfHumnst BT" w:hAnsi="ZapfHumnst BT"/>
        </w:rPr>
        <w:t xml:space="preserve">    </w:t>
      </w:r>
      <w:sdt>
        <w:sdtPr>
          <w:rPr>
            <w:rFonts w:ascii="ZapfHumnst BT" w:hAnsi="ZapfHumnst BT"/>
          </w:rPr>
          <w:id w:val="1711141852"/>
        </w:sdtPr>
        <w:sdtContent>
          <w:r>
            <w:rPr>
              <w:rFonts w:ascii="MS Gothic" w:eastAsia="MS Gothic" w:hAnsi="MS Gothic" w:hint="eastAsia"/>
            </w:rPr>
            <w:t>☐</w:t>
          </w:r>
        </w:sdtContent>
      </w:sdt>
      <w:r w:rsidRPr="009441BA">
        <w:rPr>
          <w:rFonts w:ascii="ZapfHumnst BT" w:hAnsi="ZapfHumnst BT"/>
        </w:rPr>
        <w:t xml:space="preserve"> Project Unit Map, if not on file at Division of Lands and Minerals</w:t>
      </w:r>
    </w:p>
    <w:p w:rsidR="00EF5558" w:rsidRDefault="00EF5558" w:rsidP="00EF5558">
      <w:pPr>
        <w:spacing w:after="0"/>
        <w:rPr>
          <w:rFonts w:ascii="ZapfHumnst BT" w:hAnsi="ZapfHumnst BT"/>
          <w:b/>
          <w:sz w:val="28"/>
          <w:szCs w:val="28"/>
          <w:u w:val="single"/>
        </w:rPr>
      </w:pPr>
    </w:p>
    <w:p w:rsidR="00EF5558" w:rsidRPr="00620B24" w:rsidRDefault="00EF5558" w:rsidP="00EF5558">
      <w:pPr>
        <w:spacing w:after="0"/>
        <w:rPr>
          <w:rFonts w:ascii="Myriad Pro" w:hAnsi="Myriad Pro"/>
          <w:b/>
          <w:color w:val="4F6228" w:themeColor="accent3" w:themeShade="80"/>
          <w:sz w:val="32"/>
          <w:szCs w:val="28"/>
        </w:rPr>
      </w:pPr>
      <w:r w:rsidRPr="00620B24">
        <w:rPr>
          <w:rFonts w:ascii="Myriad Pro" w:hAnsi="Myriad Pro"/>
          <w:b/>
          <w:color w:val="4F6228" w:themeColor="accent3" w:themeShade="80"/>
          <w:sz w:val="32"/>
          <w:szCs w:val="28"/>
        </w:rPr>
        <w:t xml:space="preserve">Step 5: Submit the completed application to </w:t>
      </w:r>
      <w:r w:rsidR="00227CE3" w:rsidRPr="00620B24">
        <w:rPr>
          <w:rFonts w:ascii="Myriad Pro" w:hAnsi="Myriad Pro"/>
          <w:b/>
          <w:color w:val="4F6228" w:themeColor="accent3" w:themeShade="80"/>
          <w:sz w:val="32"/>
          <w:szCs w:val="28"/>
        </w:rPr>
        <w:t>P&amp;TCM</w:t>
      </w:r>
    </w:p>
    <w:p w:rsidR="00EF5558" w:rsidRDefault="00EF5558" w:rsidP="00EF5558">
      <w:pPr>
        <w:spacing w:after="0"/>
        <w:rPr>
          <w:rFonts w:ascii="ZapfHumnst BT" w:hAnsi="ZapfHumnst BT"/>
        </w:rPr>
      </w:pPr>
      <w:r>
        <w:rPr>
          <w:rFonts w:ascii="ZapfHumnst BT" w:hAnsi="ZapfHumnst BT"/>
        </w:rPr>
        <w:t xml:space="preserve">Completed applications should be submitted electronically to: </w:t>
      </w:r>
      <w:hyperlink r:id="rId12" w:history="1">
        <w:r w:rsidRPr="00BC7863">
          <w:rPr>
            <w:rStyle w:val="Hyperlink"/>
            <w:rFonts w:ascii="ZapfHumnst BT" w:hAnsi="ZapfHumnst BT"/>
          </w:rPr>
          <w:t>land@parksandtrails.org</w:t>
        </w:r>
      </w:hyperlink>
      <w:r>
        <w:rPr>
          <w:rFonts w:ascii="ZapfHumnst BT" w:hAnsi="ZapfHumnst BT"/>
        </w:rPr>
        <w:t xml:space="preserve">.  Subject line should include: </w:t>
      </w:r>
      <w:r w:rsidRPr="009C74E2">
        <w:rPr>
          <w:rFonts w:ascii="ZapfHumnst BT" w:hAnsi="ZapfHumnst BT"/>
          <w:i/>
        </w:rPr>
        <w:t>Application for Land Acquisition Assistance</w:t>
      </w:r>
      <w:r>
        <w:rPr>
          <w:rFonts w:ascii="ZapfHumnst BT" w:hAnsi="ZapfHumnst BT"/>
        </w:rPr>
        <w:t xml:space="preserve">.  Submittals should be in both Word and PDF format. </w:t>
      </w:r>
    </w:p>
    <w:p w:rsidR="00EF5558" w:rsidRPr="00FF7919" w:rsidRDefault="00EF5558" w:rsidP="00EF5558">
      <w:pPr>
        <w:widowControl w:val="0"/>
        <w:spacing w:after="0"/>
        <w:rPr>
          <w:rFonts w:ascii="ZapfHumnst BT" w:hAnsi="ZapfHumnst BT"/>
          <w:bCs/>
        </w:rPr>
      </w:pPr>
    </w:p>
    <w:p w:rsidR="009252A2" w:rsidRPr="00FF7919" w:rsidRDefault="009252A2" w:rsidP="009252A2">
      <w:pPr>
        <w:widowControl w:val="0"/>
        <w:spacing w:after="0"/>
        <w:rPr>
          <w:rFonts w:ascii="ZapfHumnst BT" w:hAnsi="ZapfHumnst BT"/>
          <w:bCs/>
        </w:rPr>
      </w:pPr>
    </w:p>
    <w:sectPr w:rsidR="009252A2" w:rsidRPr="00FF7919" w:rsidSect="009252A2">
      <w:footerReference w:type="default" r:id="rId13"/>
      <w:pgSz w:w="12240" w:h="15840"/>
      <w:pgMar w:top="720" w:right="1008" w:bottom="720" w:left="10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FF9" w:rsidRDefault="00ED5FF9" w:rsidP="009252A2">
      <w:pPr>
        <w:spacing w:after="0" w:line="240" w:lineRule="auto"/>
      </w:pPr>
      <w:r>
        <w:separator/>
      </w:r>
    </w:p>
  </w:endnote>
  <w:endnote w:type="continuationSeparator" w:id="0">
    <w:p w:rsidR="00ED5FF9" w:rsidRDefault="00ED5FF9" w:rsidP="00925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ZapfHumnst BT">
    <w:altName w:val="Cambria"/>
    <w:charset w:val="00"/>
    <w:family w:val="swiss"/>
    <w:pitch w:val="variable"/>
    <w:sig w:usb0="00000087" w:usb1="00000000" w:usb2="00000000" w:usb3="00000000" w:csb0="0000001B" w:csb1="00000000"/>
  </w:font>
  <w:font w:name="Adobe Caslon Pro SmBd">
    <w:panose1 w:val="0205060205050A020403"/>
    <w:charset w:val="00"/>
    <w:family w:val="auto"/>
    <w:pitch w:val="variable"/>
    <w:sig w:usb0="00000003" w:usb1="00000000" w:usb2="00000000" w:usb3="00000000" w:csb0="00000001" w:csb1="00000000"/>
  </w:font>
  <w:font w:name="Adobe Caslon Pro">
    <w:panose1 w:val="0205050205050A020403"/>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23738"/>
      <w:docPartObj>
        <w:docPartGallery w:val="Page Numbers (Bottom of Page)"/>
        <w:docPartUnique/>
      </w:docPartObj>
    </w:sdtPr>
    <w:sdtEndPr>
      <w:rPr>
        <w:rFonts w:ascii="ZapfHumnst BT" w:hAnsi="ZapfHumnst BT"/>
        <w:i/>
        <w:noProof/>
        <w:sz w:val="16"/>
        <w:szCs w:val="16"/>
      </w:rPr>
    </w:sdtEndPr>
    <w:sdtContent>
      <w:p w:rsidR="00ED5FF9" w:rsidRPr="00C72796" w:rsidRDefault="00ED5FF9">
        <w:pPr>
          <w:pStyle w:val="Footer"/>
          <w:jc w:val="center"/>
          <w:rPr>
            <w:rFonts w:ascii="ZapfHumnst BT" w:hAnsi="ZapfHumnst BT"/>
            <w:i/>
            <w:sz w:val="16"/>
            <w:szCs w:val="16"/>
          </w:rPr>
        </w:pPr>
        <w:fldSimple w:instr=" PAGE   \* MERGEFORMAT ">
          <w:r w:rsidR="009D24F8" w:rsidRPr="009D24F8">
            <w:rPr>
              <w:rFonts w:ascii="ZapfHumnst BT" w:hAnsi="ZapfHumnst BT"/>
              <w:i/>
              <w:noProof/>
              <w:sz w:val="16"/>
              <w:szCs w:val="16"/>
            </w:rPr>
            <w:t>11</w:t>
          </w:r>
        </w:fldSimple>
      </w:p>
    </w:sdtContent>
  </w:sdt>
  <w:p w:rsidR="00ED5FF9" w:rsidRDefault="00ED5FF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FF9" w:rsidRDefault="00ED5FF9" w:rsidP="009252A2">
      <w:pPr>
        <w:spacing w:after="0" w:line="240" w:lineRule="auto"/>
      </w:pPr>
      <w:r>
        <w:separator/>
      </w:r>
    </w:p>
  </w:footnote>
  <w:footnote w:type="continuationSeparator" w:id="0">
    <w:p w:rsidR="00ED5FF9" w:rsidRDefault="00ED5FF9" w:rsidP="009252A2">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566"/>
    <w:multiLevelType w:val="hybridMultilevel"/>
    <w:tmpl w:val="9822F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C3844"/>
    <w:multiLevelType w:val="hybridMultilevel"/>
    <w:tmpl w:val="7CA40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4200A"/>
    <w:multiLevelType w:val="hybridMultilevel"/>
    <w:tmpl w:val="9ED6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4A3744"/>
    <w:multiLevelType w:val="hybridMultilevel"/>
    <w:tmpl w:val="EA9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B0736D"/>
    <w:multiLevelType w:val="hybridMultilevel"/>
    <w:tmpl w:val="A73A094C"/>
    <w:lvl w:ilvl="0" w:tplc="4470E452">
      <w:start w:val="27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556906"/>
    <w:multiLevelType w:val="hybridMultilevel"/>
    <w:tmpl w:val="A794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256B4D"/>
    <w:rsid w:val="00071F77"/>
    <w:rsid w:val="00226C70"/>
    <w:rsid w:val="00227CE3"/>
    <w:rsid w:val="00256B4D"/>
    <w:rsid w:val="00620B24"/>
    <w:rsid w:val="00676477"/>
    <w:rsid w:val="0069610C"/>
    <w:rsid w:val="009252A2"/>
    <w:rsid w:val="009D24F8"/>
    <w:rsid w:val="00A1184F"/>
    <w:rsid w:val="00A86A8E"/>
    <w:rsid w:val="00AC480C"/>
    <w:rsid w:val="00B633AC"/>
    <w:rsid w:val="00BD779B"/>
    <w:rsid w:val="00E25F64"/>
    <w:rsid w:val="00E91A9D"/>
    <w:rsid w:val="00ED5FF9"/>
    <w:rsid w:val="00EF5558"/>
  </w:rsids>
  <m:mathPr>
    <m:mathFont m:val="ZapfHumnst B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4F"/>
  </w:style>
  <w:style w:type="paragraph" w:styleId="Heading8">
    <w:name w:val="heading 8"/>
    <w:basedOn w:val="Normal"/>
    <w:next w:val="Normal"/>
    <w:link w:val="Heading8Char"/>
    <w:unhideWhenUsed/>
    <w:qFormat/>
    <w:rsid w:val="005B7BFF"/>
    <w:pPr>
      <w:keepNext/>
      <w:widowControl w:val="0"/>
      <w:spacing w:before="94" w:after="32" w:line="240" w:lineRule="auto"/>
      <w:jc w:val="center"/>
      <w:outlineLvl w:val="7"/>
    </w:pPr>
    <w:rPr>
      <w:rFonts w:ascii="Arial" w:eastAsia="Times New Roman" w:hAnsi="Arial" w:cs="Arial"/>
      <w:i/>
      <w:iCs/>
      <w:sz w:val="1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56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B4D"/>
    <w:rPr>
      <w:rFonts w:ascii="Tahoma" w:hAnsi="Tahoma" w:cs="Tahoma"/>
      <w:sz w:val="16"/>
      <w:szCs w:val="16"/>
    </w:rPr>
  </w:style>
  <w:style w:type="character" w:styleId="Hyperlink">
    <w:name w:val="Hyperlink"/>
    <w:basedOn w:val="DefaultParagraphFont"/>
    <w:uiPriority w:val="99"/>
    <w:unhideWhenUsed/>
    <w:rsid w:val="00CF7316"/>
    <w:rPr>
      <w:color w:val="0000FF" w:themeColor="hyperlink"/>
      <w:u w:val="single"/>
    </w:rPr>
  </w:style>
  <w:style w:type="table" w:styleId="TableGrid">
    <w:name w:val="Table Grid"/>
    <w:basedOn w:val="TableNormal"/>
    <w:uiPriority w:val="59"/>
    <w:rsid w:val="00440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246A"/>
    <w:pPr>
      <w:ind w:left="720"/>
      <w:contextualSpacing/>
    </w:pPr>
  </w:style>
  <w:style w:type="paragraph" w:customStyle="1" w:styleId="PDRIGHTCOLUMNSUBHEADER13PT">
    <w:name w:val="PD RIGHT COLUMN SUBHEADER 13 PT"/>
    <w:basedOn w:val="Normal"/>
    <w:uiPriority w:val="99"/>
    <w:rsid w:val="00B46329"/>
    <w:pPr>
      <w:autoSpaceDE w:val="0"/>
      <w:autoSpaceDN w:val="0"/>
      <w:adjustRightInd w:val="0"/>
      <w:spacing w:after="144" w:line="270" w:lineRule="atLeast"/>
      <w:textAlignment w:val="center"/>
    </w:pPr>
    <w:rPr>
      <w:rFonts w:ascii="Times New Roman" w:hAnsi="Times New Roman" w:cs="Times New Roman"/>
      <w:b/>
      <w:bCs/>
      <w:color w:val="3F0000"/>
      <w:sz w:val="26"/>
      <w:szCs w:val="26"/>
    </w:rPr>
  </w:style>
  <w:style w:type="paragraph" w:customStyle="1" w:styleId="PDMAINDOCUMENTTEXT">
    <w:name w:val="PD MAIN DOCUMENT TEXT"/>
    <w:basedOn w:val="Normal"/>
    <w:uiPriority w:val="99"/>
    <w:rsid w:val="00B46329"/>
    <w:pPr>
      <w:autoSpaceDE w:val="0"/>
      <w:autoSpaceDN w:val="0"/>
      <w:adjustRightInd w:val="0"/>
      <w:spacing w:after="144" w:line="250" w:lineRule="atLeast"/>
      <w:textAlignment w:val="center"/>
    </w:pPr>
    <w:rPr>
      <w:rFonts w:ascii="Times New Roman" w:hAnsi="Times New Roman" w:cs="Times New Roman"/>
      <w:color w:val="000000"/>
    </w:rPr>
  </w:style>
  <w:style w:type="character" w:customStyle="1" w:styleId="italic">
    <w:name w:val="italic"/>
    <w:uiPriority w:val="99"/>
    <w:rsid w:val="00B46329"/>
    <w:rPr>
      <w:i/>
      <w:iCs/>
    </w:rPr>
  </w:style>
  <w:style w:type="character" w:customStyle="1" w:styleId="INLINEBOLD">
    <w:name w:val="INLINE BOLD"/>
    <w:basedOn w:val="DefaultParagraphFont"/>
    <w:uiPriority w:val="99"/>
    <w:rsid w:val="00A9398F"/>
    <w:rPr>
      <w:b/>
      <w:bCs/>
    </w:rPr>
  </w:style>
  <w:style w:type="paragraph" w:styleId="Header">
    <w:name w:val="header"/>
    <w:basedOn w:val="Normal"/>
    <w:link w:val="HeaderChar"/>
    <w:uiPriority w:val="99"/>
    <w:unhideWhenUsed/>
    <w:rsid w:val="00C72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796"/>
  </w:style>
  <w:style w:type="paragraph" w:styleId="Footer">
    <w:name w:val="footer"/>
    <w:basedOn w:val="Normal"/>
    <w:link w:val="FooterChar"/>
    <w:uiPriority w:val="99"/>
    <w:unhideWhenUsed/>
    <w:rsid w:val="00C72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796"/>
  </w:style>
  <w:style w:type="paragraph" w:customStyle="1" w:styleId="PDRIGHTCOLUMNSUBHEADER11PTNS">
    <w:name w:val="PD RIGHT COLUMN SUBHEADER 11 PT N/S"/>
    <w:basedOn w:val="Normal"/>
    <w:uiPriority w:val="99"/>
    <w:rsid w:val="00867457"/>
    <w:pPr>
      <w:autoSpaceDE w:val="0"/>
      <w:autoSpaceDN w:val="0"/>
      <w:adjustRightInd w:val="0"/>
      <w:spacing w:after="0" w:line="230" w:lineRule="atLeast"/>
      <w:textAlignment w:val="center"/>
    </w:pPr>
    <w:rPr>
      <w:rFonts w:ascii="Times New Roman" w:hAnsi="Times New Roman" w:cs="Times New Roman"/>
      <w:b/>
      <w:bCs/>
      <w:color w:val="AF3D0C"/>
    </w:rPr>
  </w:style>
  <w:style w:type="paragraph" w:customStyle="1" w:styleId="PDNUMBERSLIST">
    <w:name w:val="PD NUMBERS LIST"/>
    <w:basedOn w:val="Normal"/>
    <w:uiPriority w:val="99"/>
    <w:rsid w:val="00867457"/>
    <w:pPr>
      <w:suppressAutoHyphens/>
      <w:autoSpaceDE w:val="0"/>
      <w:autoSpaceDN w:val="0"/>
      <w:adjustRightInd w:val="0"/>
      <w:spacing w:after="0" w:line="250" w:lineRule="atLeast"/>
      <w:ind w:left="288" w:hanging="288"/>
      <w:textAlignment w:val="center"/>
    </w:pPr>
    <w:rPr>
      <w:rFonts w:ascii="Times New Roman" w:hAnsi="Times New Roman" w:cs="Times New Roman"/>
      <w:color w:val="000000"/>
    </w:rPr>
  </w:style>
  <w:style w:type="paragraph" w:customStyle="1" w:styleId="PDMAINBULLETLISTsecondlevel">
    <w:name w:val="PD MAIN BULLET LIST second level"/>
    <w:basedOn w:val="Normal"/>
    <w:uiPriority w:val="99"/>
    <w:rsid w:val="00867457"/>
    <w:pPr>
      <w:suppressAutoHyphens/>
      <w:autoSpaceDE w:val="0"/>
      <w:autoSpaceDN w:val="0"/>
      <w:adjustRightInd w:val="0"/>
      <w:spacing w:after="0" w:line="250" w:lineRule="atLeast"/>
      <w:ind w:left="450" w:hanging="180"/>
      <w:textAlignment w:val="center"/>
    </w:pPr>
    <w:rPr>
      <w:rFonts w:ascii="Times New Roman" w:hAnsi="Times New Roman" w:cs="Times New Roman"/>
      <w:color w:val="000000"/>
    </w:rPr>
  </w:style>
  <w:style w:type="paragraph" w:customStyle="1" w:styleId="PDNUMBERSLISTwspace">
    <w:name w:val="PD NUMBERS LIST w/space"/>
    <w:basedOn w:val="Normal"/>
    <w:uiPriority w:val="99"/>
    <w:rsid w:val="00867457"/>
    <w:pPr>
      <w:suppressAutoHyphens/>
      <w:autoSpaceDE w:val="0"/>
      <w:autoSpaceDN w:val="0"/>
      <w:adjustRightInd w:val="0"/>
      <w:spacing w:after="144" w:line="250" w:lineRule="atLeast"/>
      <w:ind w:left="288" w:hanging="288"/>
      <w:textAlignment w:val="center"/>
    </w:pPr>
    <w:rPr>
      <w:rFonts w:ascii="Times New Roman" w:hAnsi="Times New Roman" w:cs="Times New Roman"/>
      <w:color w:val="000000"/>
    </w:rPr>
  </w:style>
  <w:style w:type="character" w:customStyle="1" w:styleId="Heading8Char">
    <w:name w:val="Heading 8 Char"/>
    <w:basedOn w:val="DefaultParagraphFont"/>
    <w:link w:val="Heading8"/>
    <w:rsid w:val="005B7BFF"/>
    <w:rPr>
      <w:rFonts w:ascii="Arial" w:eastAsia="Times New Roman" w:hAnsi="Arial" w:cs="Arial"/>
      <w:i/>
      <w:iCs/>
      <w:sz w:val="16"/>
      <w:szCs w:val="20"/>
    </w:rPr>
  </w:style>
  <w:style w:type="paragraph" w:styleId="BodyText">
    <w:name w:val="Body Text"/>
    <w:basedOn w:val="Normal"/>
    <w:link w:val="BodyTextChar"/>
    <w:semiHidden/>
    <w:unhideWhenUsed/>
    <w:rsid w:val="005B7BFF"/>
    <w:pPr>
      <w:widowControl w:val="0"/>
      <w:spacing w:after="0" w:line="240" w:lineRule="auto"/>
    </w:pPr>
    <w:rPr>
      <w:rFonts w:ascii="Arial" w:eastAsia="Times New Roman" w:hAnsi="Arial" w:cs="Arial"/>
      <w:b/>
      <w:sz w:val="16"/>
      <w:szCs w:val="20"/>
    </w:rPr>
  </w:style>
  <w:style w:type="character" w:customStyle="1" w:styleId="BodyTextChar">
    <w:name w:val="Body Text Char"/>
    <w:basedOn w:val="DefaultParagraphFont"/>
    <w:link w:val="BodyText"/>
    <w:semiHidden/>
    <w:rsid w:val="005B7BFF"/>
    <w:rPr>
      <w:rFonts w:ascii="Arial" w:eastAsia="Times New Roman" w:hAnsi="Arial" w:cs="Arial"/>
      <w:b/>
      <w:sz w:val="16"/>
      <w:szCs w:val="20"/>
    </w:rPr>
  </w:style>
  <w:style w:type="paragraph" w:customStyle="1" w:styleId="Level1">
    <w:name w:val="Level 1"/>
    <w:basedOn w:val="Normal"/>
    <w:rsid w:val="005B7BFF"/>
    <w:pPr>
      <w:widowControl w:val="0"/>
      <w:spacing w:after="0" w:line="240" w:lineRule="auto"/>
    </w:pPr>
    <w:rPr>
      <w:rFonts w:ascii="Arial" w:eastAsia="Times New Roman"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nhideWhenUsed/>
    <w:qFormat/>
    <w:rsid w:val="005B7BFF"/>
    <w:pPr>
      <w:keepNext/>
      <w:widowControl w:val="0"/>
      <w:spacing w:before="94" w:after="32" w:line="240" w:lineRule="auto"/>
      <w:jc w:val="center"/>
      <w:outlineLvl w:val="7"/>
    </w:pPr>
    <w:rPr>
      <w:rFonts w:ascii="Arial" w:eastAsia="Times New Roman" w:hAnsi="Arial" w:cs="Arial"/>
      <w:i/>
      <w:i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B4D"/>
    <w:rPr>
      <w:rFonts w:ascii="Tahoma" w:hAnsi="Tahoma" w:cs="Tahoma"/>
      <w:sz w:val="16"/>
      <w:szCs w:val="16"/>
    </w:rPr>
  </w:style>
  <w:style w:type="character" w:styleId="Hyperlink">
    <w:name w:val="Hyperlink"/>
    <w:basedOn w:val="DefaultParagraphFont"/>
    <w:uiPriority w:val="99"/>
    <w:unhideWhenUsed/>
    <w:rsid w:val="00CF7316"/>
    <w:rPr>
      <w:color w:val="0000FF" w:themeColor="hyperlink"/>
      <w:u w:val="single"/>
    </w:rPr>
  </w:style>
  <w:style w:type="table" w:styleId="TableGrid">
    <w:name w:val="Table Grid"/>
    <w:basedOn w:val="TableNormal"/>
    <w:uiPriority w:val="59"/>
    <w:rsid w:val="00440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246A"/>
    <w:pPr>
      <w:ind w:left="720"/>
      <w:contextualSpacing/>
    </w:pPr>
  </w:style>
  <w:style w:type="paragraph" w:customStyle="1" w:styleId="PDRIGHTCOLUMNSUBHEADER13PT">
    <w:name w:val="PD RIGHT COLUMN SUBHEADER 13 PT"/>
    <w:basedOn w:val="Normal"/>
    <w:uiPriority w:val="99"/>
    <w:rsid w:val="00B46329"/>
    <w:pPr>
      <w:autoSpaceDE w:val="0"/>
      <w:autoSpaceDN w:val="0"/>
      <w:adjustRightInd w:val="0"/>
      <w:spacing w:after="144" w:line="270" w:lineRule="atLeast"/>
      <w:textAlignment w:val="center"/>
    </w:pPr>
    <w:rPr>
      <w:rFonts w:ascii="Times New Roman" w:hAnsi="Times New Roman" w:cs="Times New Roman"/>
      <w:b/>
      <w:bCs/>
      <w:color w:val="3F0000"/>
      <w:sz w:val="26"/>
      <w:szCs w:val="26"/>
    </w:rPr>
  </w:style>
  <w:style w:type="paragraph" w:customStyle="1" w:styleId="PDMAINDOCUMENTTEXT">
    <w:name w:val="PD MAIN DOCUMENT TEXT"/>
    <w:basedOn w:val="Normal"/>
    <w:uiPriority w:val="99"/>
    <w:rsid w:val="00B46329"/>
    <w:pPr>
      <w:autoSpaceDE w:val="0"/>
      <w:autoSpaceDN w:val="0"/>
      <w:adjustRightInd w:val="0"/>
      <w:spacing w:after="144" w:line="250" w:lineRule="atLeast"/>
      <w:textAlignment w:val="center"/>
    </w:pPr>
    <w:rPr>
      <w:rFonts w:ascii="Times New Roman" w:hAnsi="Times New Roman" w:cs="Times New Roman"/>
      <w:color w:val="000000"/>
    </w:rPr>
  </w:style>
  <w:style w:type="character" w:customStyle="1" w:styleId="italic">
    <w:name w:val="italic"/>
    <w:uiPriority w:val="99"/>
    <w:rsid w:val="00B46329"/>
    <w:rPr>
      <w:i/>
      <w:iCs/>
    </w:rPr>
  </w:style>
  <w:style w:type="character" w:customStyle="1" w:styleId="INLINEBOLD">
    <w:name w:val="INLINE BOLD"/>
    <w:basedOn w:val="DefaultParagraphFont"/>
    <w:uiPriority w:val="99"/>
    <w:rsid w:val="00A9398F"/>
    <w:rPr>
      <w:b/>
      <w:bCs/>
    </w:rPr>
  </w:style>
  <w:style w:type="paragraph" w:styleId="Header">
    <w:name w:val="header"/>
    <w:basedOn w:val="Normal"/>
    <w:link w:val="HeaderChar"/>
    <w:uiPriority w:val="99"/>
    <w:unhideWhenUsed/>
    <w:rsid w:val="00C72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796"/>
  </w:style>
  <w:style w:type="paragraph" w:styleId="Footer">
    <w:name w:val="footer"/>
    <w:basedOn w:val="Normal"/>
    <w:link w:val="FooterChar"/>
    <w:uiPriority w:val="99"/>
    <w:unhideWhenUsed/>
    <w:rsid w:val="00C72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796"/>
  </w:style>
  <w:style w:type="paragraph" w:customStyle="1" w:styleId="PDRIGHTCOLUMNSUBHEADER11PTNS">
    <w:name w:val="PD RIGHT COLUMN SUBHEADER 11 PT N/S"/>
    <w:basedOn w:val="Normal"/>
    <w:uiPriority w:val="99"/>
    <w:rsid w:val="00867457"/>
    <w:pPr>
      <w:autoSpaceDE w:val="0"/>
      <w:autoSpaceDN w:val="0"/>
      <w:adjustRightInd w:val="0"/>
      <w:spacing w:after="0" w:line="230" w:lineRule="atLeast"/>
      <w:textAlignment w:val="center"/>
    </w:pPr>
    <w:rPr>
      <w:rFonts w:ascii="Times New Roman" w:hAnsi="Times New Roman" w:cs="Times New Roman"/>
      <w:b/>
      <w:bCs/>
      <w:color w:val="AF3D0C"/>
    </w:rPr>
  </w:style>
  <w:style w:type="paragraph" w:customStyle="1" w:styleId="PDNUMBERSLIST">
    <w:name w:val="PD NUMBERS LIST"/>
    <w:basedOn w:val="Normal"/>
    <w:uiPriority w:val="99"/>
    <w:rsid w:val="00867457"/>
    <w:pPr>
      <w:suppressAutoHyphens/>
      <w:autoSpaceDE w:val="0"/>
      <w:autoSpaceDN w:val="0"/>
      <w:adjustRightInd w:val="0"/>
      <w:spacing w:after="0" w:line="250" w:lineRule="atLeast"/>
      <w:ind w:left="288" w:hanging="288"/>
      <w:textAlignment w:val="center"/>
    </w:pPr>
    <w:rPr>
      <w:rFonts w:ascii="Times New Roman" w:hAnsi="Times New Roman" w:cs="Times New Roman"/>
      <w:color w:val="000000"/>
    </w:rPr>
  </w:style>
  <w:style w:type="paragraph" w:customStyle="1" w:styleId="PDMAINBULLETLISTsecondlevel">
    <w:name w:val="PD MAIN BULLET LIST second level"/>
    <w:basedOn w:val="Normal"/>
    <w:uiPriority w:val="99"/>
    <w:rsid w:val="00867457"/>
    <w:pPr>
      <w:suppressAutoHyphens/>
      <w:autoSpaceDE w:val="0"/>
      <w:autoSpaceDN w:val="0"/>
      <w:adjustRightInd w:val="0"/>
      <w:spacing w:after="0" w:line="250" w:lineRule="atLeast"/>
      <w:ind w:left="450" w:hanging="180"/>
      <w:textAlignment w:val="center"/>
    </w:pPr>
    <w:rPr>
      <w:rFonts w:ascii="Times New Roman" w:hAnsi="Times New Roman" w:cs="Times New Roman"/>
      <w:color w:val="000000"/>
    </w:rPr>
  </w:style>
  <w:style w:type="paragraph" w:customStyle="1" w:styleId="PDNUMBERSLISTwspace">
    <w:name w:val="PD NUMBERS LIST w/space"/>
    <w:basedOn w:val="Normal"/>
    <w:uiPriority w:val="99"/>
    <w:rsid w:val="00867457"/>
    <w:pPr>
      <w:suppressAutoHyphens/>
      <w:autoSpaceDE w:val="0"/>
      <w:autoSpaceDN w:val="0"/>
      <w:adjustRightInd w:val="0"/>
      <w:spacing w:after="144" w:line="250" w:lineRule="atLeast"/>
      <w:ind w:left="288" w:hanging="288"/>
      <w:textAlignment w:val="center"/>
    </w:pPr>
    <w:rPr>
      <w:rFonts w:ascii="Times New Roman" w:hAnsi="Times New Roman" w:cs="Times New Roman"/>
      <w:color w:val="000000"/>
    </w:rPr>
  </w:style>
  <w:style w:type="character" w:customStyle="1" w:styleId="Heading8Char">
    <w:name w:val="Heading 8 Char"/>
    <w:basedOn w:val="DefaultParagraphFont"/>
    <w:link w:val="Heading8"/>
    <w:rsid w:val="005B7BFF"/>
    <w:rPr>
      <w:rFonts w:ascii="Arial" w:eastAsia="Times New Roman" w:hAnsi="Arial" w:cs="Arial"/>
      <w:i/>
      <w:iCs/>
      <w:sz w:val="16"/>
      <w:szCs w:val="20"/>
    </w:rPr>
  </w:style>
  <w:style w:type="paragraph" w:styleId="BodyText">
    <w:name w:val="Body Text"/>
    <w:basedOn w:val="Normal"/>
    <w:link w:val="BodyTextChar"/>
    <w:semiHidden/>
    <w:unhideWhenUsed/>
    <w:rsid w:val="005B7BFF"/>
    <w:pPr>
      <w:widowControl w:val="0"/>
      <w:spacing w:after="0" w:line="240" w:lineRule="auto"/>
    </w:pPr>
    <w:rPr>
      <w:rFonts w:ascii="Arial" w:eastAsia="Times New Roman" w:hAnsi="Arial" w:cs="Arial"/>
      <w:b/>
      <w:sz w:val="16"/>
      <w:szCs w:val="20"/>
    </w:rPr>
  </w:style>
  <w:style w:type="character" w:customStyle="1" w:styleId="BodyTextChar">
    <w:name w:val="Body Text Char"/>
    <w:basedOn w:val="DefaultParagraphFont"/>
    <w:link w:val="BodyText"/>
    <w:semiHidden/>
    <w:rsid w:val="005B7BFF"/>
    <w:rPr>
      <w:rFonts w:ascii="Arial" w:eastAsia="Times New Roman" w:hAnsi="Arial" w:cs="Arial"/>
      <w:b/>
      <w:sz w:val="16"/>
      <w:szCs w:val="20"/>
    </w:rPr>
  </w:style>
  <w:style w:type="paragraph" w:customStyle="1" w:styleId="Level1">
    <w:name w:val="Level 1"/>
    <w:basedOn w:val="Normal"/>
    <w:rsid w:val="005B7BFF"/>
    <w:pPr>
      <w:widowControl w:val="0"/>
      <w:spacing w:after="0" w:line="240" w:lineRule="auto"/>
    </w:pPr>
    <w:rPr>
      <w:rFonts w:ascii="Arial" w:eastAsia="Times New Roman" w:hAnsi="Arial" w:cs="Arial"/>
      <w:sz w:val="16"/>
      <w:szCs w:val="20"/>
    </w:rPr>
  </w:style>
</w:styles>
</file>

<file path=word/webSettings.xml><?xml version="1.0" encoding="utf-8"?>
<w:webSettings xmlns:r="http://schemas.openxmlformats.org/officeDocument/2006/relationships" xmlns:w="http://schemas.openxmlformats.org/wordprocessingml/2006/main">
  <w:divs>
    <w:div w:id="214123005">
      <w:bodyDiv w:val="1"/>
      <w:marLeft w:val="0"/>
      <w:marRight w:val="0"/>
      <w:marTop w:val="0"/>
      <w:marBottom w:val="0"/>
      <w:divBdr>
        <w:top w:val="none" w:sz="0" w:space="0" w:color="auto"/>
        <w:left w:val="none" w:sz="0" w:space="0" w:color="auto"/>
        <w:bottom w:val="none" w:sz="0" w:space="0" w:color="auto"/>
        <w:right w:val="none" w:sz="0" w:space="0" w:color="auto"/>
      </w:divBdr>
    </w:div>
    <w:div w:id="34124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and@parksandtrails.org" TargetMode="External"/><Relationship Id="rId12" Type="http://schemas.openxmlformats.org/officeDocument/2006/relationships/hyperlink" Target="mailto:land@parksandtrails.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parksandtrails.org" TargetMode="External"/><Relationship Id="rId9" Type="http://schemas.openxmlformats.org/officeDocument/2006/relationships/hyperlink" Target="mailto:bfeldman@parksandtrails.org" TargetMode="External"/><Relationship Id="rId10" Type="http://schemas.openxmlformats.org/officeDocument/2006/relationships/hyperlink" Target="mailto:land@parksandtrai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2784</Words>
  <Characters>15871</Characters>
  <Application>Microsoft Macintosh Word</Application>
  <DocSecurity>0</DocSecurity>
  <Lines>132</Lines>
  <Paragraphs>31</Paragraphs>
  <ScaleCrop>false</ScaleCrop>
  <Company>Hewlett-Packard Company</Company>
  <LinksUpToDate>false</LinksUpToDate>
  <CharactersWithSpaces>19490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Lisa Filter</cp:lastModifiedBy>
  <cp:revision>4</cp:revision>
  <cp:lastPrinted>2013-04-18T02:24:00Z</cp:lastPrinted>
  <dcterms:created xsi:type="dcterms:W3CDTF">2015-10-09T19:17:00Z</dcterms:created>
  <dcterms:modified xsi:type="dcterms:W3CDTF">2015-10-12T15:04:00Z</dcterms:modified>
</cp:coreProperties>
</file>