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94629" w14:textId="77777777" w:rsidR="007B2B79" w:rsidRDefault="007B2B79" w:rsidP="007B2B79">
      <w:pPr>
        <w:rPr>
          <w:b/>
        </w:rPr>
      </w:pPr>
      <w:r>
        <w:rPr>
          <w:b/>
        </w:rPr>
        <w:t>For I</w:t>
      </w:r>
      <w:r w:rsidRPr="004B4F53">
        <w:rPr>
          <w:b/>
        </w:rPr>
        <w:t xml:space="preserve">mmediate </w:t>
      </w:r>
      <w:r>
        <w:rPr>
          <w:b/>
        </w:rPr>
        <w:t>R</w:t>
      </w:r>
      <w:r w:rsidRPr="004B4F53">
        <w:rPr>
          <w:b/>
        </w:rPr>
        <w:t>elease</w:t>
      </w:r>
      <w:r>
        <w:rPr>
          <w:b/>
        </w:rPr>
        <w:tab/>
      </w:r>
    </w:p>
    <w:p w14:paraId="68A57220" w14:textId="77777777" w:rsidR="007B2B79" w:rsidRDefault="007B2B79" w:rsidP="007B2B79"/>
    <w:p w14:paraId="2E1830A9" w14:textId="77777777" w:rsidR="007B2B79" w:rsidRPr="004B4F53" w:rsidRDefault="007B2B79" w:rsidP="007B2B79">
      <w:pPr>
        <w:rPr>
          <w:b/>
        </w:rPr>
      </w:pPr>
      <w:r w:rsidRPr="004B4F53">
        <w:rPr>
          <w:b/>
        </w:rPr>
        <w:t xml:space="preserve">For more </w:t>
      </w:r>
      <w:proofErr w:type="gramStart"/>
      <w:r w:rsidRPr="004B4F53">
        <w:rPr>
          <w:b/>
        </w:rPr>
        <w:t>information</w:t>
      </w:r>
      <w:proofErr w:type="gramEnd"/>
      <w:r w:rsidRPr="004B4F53">
        <w:rPr>
          <w:b/>
        </w:rPr>
        <w:t xml:space="preserve"> contact:</w:t>
      </w:r>
    </w:p>
    <w:p w14:paraId="710F809C" w14:textId="67BE3342" w:rsidR="007B2B79" w:rsidRPr="005559BF" w:rsidRDefault="007B2B79" w:rsidP="007B2B79">
      <w:pPr>
        <w:rPr>
          <w:highlight w:val="yellow"/>
        </w:rPr>
      </w:pPr>
      <w:r w:rsidRPr="005559BF">
        <w:rPr>
          <w:highlight w:val="yellow"/>
        </w:rPr>
        <w:t>[FG Main Contact Name], [Friends Group Name]</w:t>
      </w:r>
    </w:p>
    <w:p w14:paraId="7AC5C9DE" w14:textId="404E8E07" w:rsidR="007B2B79" w:rsidRDefault="007B2B79" w:rsidP="007B2B79">
      <w:r w:rsidRPr="005559BF">
        <w:rPr>
          <w:highlight w:val="yellow"/>
        </w:rPr>
        <w:t>[email], [phone]</w:t>
      </w:r>
    </w:p>
    <w:p w14:paraId="1C7AFD1A" w14:textId="77777777" w:rsidR="007B2B79" w:rsidRDefault="007B2B79" w:rsidP="007B2B79">
      <w:pPr>
        <w:pStyle w:val="NoSpacing"/>
      </w:pPr>
    </w:p>
    <w:p w14:paraId="1ADD18CF" w14:textId="77E927D0" w:rsidR="00D532EA" w:rsidRDefault="005559BF" w:rsidP="00D532EA">
      <w:pPr>
        <w:pStyle w:val="Heading1"/>
      </w:pPr>
      <w:r w:rsidRPr="005559BF">
        <w:rPr>
          <w:highlight w:val="yellow"/>
        </w:rPr>
        <w:t>[Friends Group]</w:t>
      </w:r>
      <w:r w:rsidR="00D532EA">
        <w:t xml:space="preserve"> Receives $</w:t>
      </w:r>
      <w:r w:rsidR="00171E24" w:rsidRPr="00171E24">
        <w:rPr>
          <w:highlight w:val="yellow"/>
        </w:rPr>
        <w:t>[#]</w:t>
      </w:r>
      <w:r w:rsidR="00D532EA">
        <w:t xml:space="preserve"> Grant to </w:t>
      </w:r>
      <w:r w:rsidR="00624999">
        <w:t>Implement Youth Engagement</w:t>
      </w:r>
      <w:r>
        <w:t xml:space="preserve"> Project in </w:t>
      </w:r>
      <w:r w:rsidRPr="005559BF">
        <w:rPr>
          <w:highlight w:val="yellow"/>
        </w:rPr>
        <w:t>[State Park</w:t>
      </w:r>
      <w:r w:rsidR="00624999">
        <w:rPr>
          <w:highlight w:val="yellow"/>
        </w:rPr>
        <w:t xml:space="preserve"> or Trail</w:t>
      </w:r>
      <w:r w:rsidRPr="005559BF">
        <w:rPr>
          <w:highlight w:val="yellow"/>
        </w:rPr>
        <w:t>]</w:t>
      </w:r>
      <w:r w:rsidR="00D532EA">
        <w:t xml:space="preserve"> </w:t>
      </w:r>
    </w:p>
    <w:p w14:paraId="2F0D6D9B" w14:textId="77777777" w:rsidR="00D532EA" w:rsidRDefault="00D532EA" w:rsidP="00D532EA"/>
    <w:p w14:paraId="313293D3" w14:textId="7E8A6C48" w:rsidR="00D532EA" w:rsidRDefault="005559BF" w:rsidP="00D532EA">
      <w:r w:rsidRPr="005559BF">
        <w:rPr>
          <w:b/>
          <w:highlight w:val="yellow"/>
        </w:rPr>
        <w:t>[</w:t>
      </w:r>
      <w:r w:rsidR="00D532EA" w:rsidRPr="005559BF">
        <w:rPr>
          <w:b/>
          <w:highlight w:val="yellow"/>
        </w:rPr>
        <w:t>City</w:t>
      </w:r>
      <w:r w:rsidRPr="005559BF">
        <w:rPr>
          <w:b/>
          <w:highlight w:val="yellow"/>
        </w:rPr>
        <w:t>]</w:t>
      </w:r>
      <w:r w:rsidR="00D532EA" w:rsidRPr="00C05059">
        <w:rPr>
          <w:b/>
        </w:rPr>
        <w:t xml:space="preserve">, MN </w:t>
      </w:r>
      <w:r>
        <w:t xml:space="preserve">– Volunteer-led </w:t>
      </w:r>
      <w:r w:rsidRPr="005559BF">
        <w:rPr>
          <w:highlight w:val="yellow"/>
        </w:rPr>
        <w:t>[</w:t>
      </w:r>
      <w:r w:rsidR="00D532EA" w:rsidRPr="005559BF">
        <w:rPr>
          <w:highlight w:val="yellow"/>
        </w:rPr>
        <w:t xml:space="preserve">Friends </w:t>
      </w:r>
      <w:r w:rsidRPr="005559BF">
        <w:rPr>
          <w:highlight w:val="yellow"/>
        </w:rPr>
        <w:t>Group]</w:t>
      </w:r>
      <w:r>
        <w:t xml:space="preserve"> will implement a </w:t>
      </w:r>
      <w:r w:rsidRPr="005559BF">
        <w:rPr>
          <w:highlight w:val="yellow"/>
        </w:rPr>
        <w:t>[project]</w:t>
      </w:r>
      <w:r w:rsidR="00D532EA">
        <w:t xml:space="preserve"> at </w:t>
      </w:r>
      <w:r w:rsidR="00D532EA" w:rsidRPr="005559BF">
        <w:rPr>
          <w:highlight w:val="yellow"/>
        </w:rPr>
        <w:t>[</w:t>
      </w:r>
      <w:r w:rsidRPr="005559BF">
        <w:rPr>
          <w:highlight w:val="yellow"/>
        </w:rPr>
        <w:t>State Park</w:t>
      </w:r>
      <w:r w:rsidR="00624999">
        <w:rPr>
          <w:highlight w:val="yellow"/>
        </w:rPr>
        <w:t xml:space="preserve"> or Trail</w:t>
      </w:r>
      <w:r w:rsidR="00D532EA" w:rsidRPr="005559BF">
        <w:rPr>
          <w:highlight w:val="yellow"/>
        </w:rPr>
        <w:t>]</w:t>
      </w:r>
      <w:r w:rsidR="00D532EA">
        <w:t xml:space="preserve"> with support from the Minnesota DNR and funds issued by Parks</w:t>
      </w:r>
      <w:r w:rsidR="007B2B79">
        <w:t xml:space="preserve"> &amp;</w:t>
      </w:r>
      <w:r w:rsidR="00D532EA">
        <w:t xml:space="preserve"> Trails Council of Minnesota</w:t>
      </w:r>
      <w:r w:rsidR="00624999">
        <w:t xml:space="preserve"> (P&amp;TC)</w:t>
      </w:r>
      <w:r w:rsidR="00D532EA">
        <w:t xml:space="preserve">. The project will include </w:t>
      </w:r>
      <w:r w:rsidRPr="005559BF">
        <w:rPr>
          <w:highlight w:val="yellow"/>
        </w:rPr>
        <w:t>[</w:t>
      </w:r>
      <w:r w:rsidR="00624999">
        <w:rPr>
          <w:highlight w:val="yellow"/>
        </w:rPr>
        <w:t>project overview</w:t>
      </w:r>
      <w:r w:rsidR="00011311" w:rsidRPr="005559BF">
        <w:rPr>
          <w:highlight w:val="yellow"/>
        </w:rPr>
        <w:t>].</w:t>
      </w:r>
      <w:r w:rsidR="00011311">
        <w:t xml:space="preserve"> </w:t>
      </w:r>
    </w:p>
    <w:p w14:paraId="3C4107A8" w14:textId="77777777" w:rsidR="00624999" w:rsidRDefault="00624999" w:rsidP="00D532EA"/>
    <w:p w14:paraId="25CF83A3" w14:textId="122D35EF" w:rsidR="00624999" w:rsidRDefault="00624999" w:rsidP="00D532EA">
      <w:r w:rsidRPr="00624999">
        <w:rPr>
          <w:highlight w:val="yellow"/>
        </w:rPr>
        <w:t>[Friends Group]</w:t>
      </w:r>
      <w:r>
        <w:t xml:space="preserve">’s mission is </w:t>
      </w:r>
      <w:r w:rsidRPr="00624999">
        <w:rPr>
          <w:highlight w:val="yellow"/>
        </w:rPr>
        <w:t>[mission]</w:t>
      </w:r>
      <w:r w:rsidR="008A65B6">
        <w:t>. The group</w:t>
      </w:r>
      <w:r>
        <w:t xml:space="preserve"> engage</w:t>
      </w:r>
      <w:r w:rsidR="008A65B6">
        <w:t>s</w:t>
      </w:r>
      <w:r>
        <w:t xml:space="preserve"> in a variety of activities, including </w:t>
      </w:r>
      <w:r w:rsidRPr="00624999">
        <w:rPr>
          <w:highlight w:val="yellow"/>
        </w:rPr>
        <w:t>[activities]</w:t>
      </w:r>
      <w:r>
        <w:t>.</w:t>
      </w:r>
    </w:p>
    <w:p w14:paraId="7C5DC82F" w14:textId="77777777" w:rsidR="00B43713" w:rsidRDefault="00B43713" w:rsidP="00D532EA"/>
    <w:p w14:paraId="34D5BEAB" w14:textId="1837690C" w:rsidR="00B43713" w:rsidRDefault="00B43713" w:rsidP="00D532EA">
      <w:r w:rsidRPr="005559BF">
        <w:rPr>
          <w:highlight w:val="yellow"/>
        </w:rPr>
        <w:t>[</w:t>
      </w:r>
      <w:r w:rsidR="005559BF" w:rsidRPr="005559BF">
        <w:rPr>
          <w:highlight w:val="yellow"/>
        </w:rPr>
        <w:t>Friends Group]</w:t>
      </w:r>
      <w:r w:rsidR="007E7B35">
        <w:t xml:space="preserve"> is</w:t>
      </w:r>
      <w:r>
        <w:t xml:space="preserve"> one of </w:t>
      </w:r>
      <w:r w:rsidR="00484DF0">
        <w:t>five</w:t>
      </w:r>
      <w:r w:rsidR="00171E24">
        <w:t xml:space="preserve"> groups selected to rec</w:t>
      </w:r>
      <w:bookmarkStart w:id="0" w:name="_GoBack"/>
      <w:bookmarkEnd w:id="0"/>
      <w:r w:rsidR="00171E24">
        <w:t>eive a grant</w:t>
      </w:r>
      <w:r>
        <w:t xml:space="preserve"> from Parks &amp; Trails Council of Minnesota under a statewide grant program that seeks to </w:t>
      </w:r>
      <w:r w:rsidR="00624999">
        <w:t>connect more kids to quality, outdoor experiences at state parks and trails</w:t>
      </w:r>
      <w:r>
        <w:t xml:space="preserve">. </w:t>
      </w:r>
    </w:p>
    <w:p w14:paraId="35C479DF" w14:textId="77777777" w:rsidR="00D532EA" w:rsidRDefault="00D532EA" w:rsidP="00D532EA"/>
    <w:p w14:paraId="4EF644A7" w14:textId="77777777" w:rsidR="00BB65A6" w:rsidRDefault="00B43713" w:rsidP="005559BF">
      <w:r>
        <w:t xml:space="preserve">All </w:t>
      </w:r>
      <w:r w:rsidR="00D532EA">
        <w:t xml:space="preserve">awardees </w:t>
      </w:r>
      <w:r w:rsidR="005559BF">
        <w:t xml:space="preserve">of this grant include: </w:t>
      </w:r>
    </w:p>
    <w:p w14:paraId="269B8A46" w14:textId="5D8766EA" w:rsidR="00D532EA" w:rsidRDefault="00624999" w:rsidP="00BB65A6">
      <w:pPr>
        <w:pStyle w:val="ListParagraph"/>
        <w:numPr>
          <w:ilvl w:val="0"/>
          <w:numId w:val="2"/>
        </w:numPr>
      </w:pPr>
      <w:r>
        <w:t>Friends of</w:t>
      </w:r>
      <w:r w:rsidR="005559BF">
        <w:t xml:space="preserve"> </w:t>
      </w:r>
      <w:r w:rsidR="00484DF0">
        <w:t>Blue Mounds State Park</w:t>
      </w:r>
    </w:p>
    <w:p w14:paraId="20C5C0EF" w14:textId="1BFC1FD2" w:rsidR="00484DF0" w:rsidRDefault="00484DF0" w:rsidP="00BB65A6">
      <w:pPr>
        <w:pStyle w:val="ListParagraph"/>
        <w:numPr>
          <w:ilvl w:val="0"/>
          <w:numId w:val="2"/>
        </w:numPr>
      </w:pPr>
      <w:proofErr w:type="spellStart"/>
      <w:r>
        <w:t>Gitchi-Gami</w:t>
      </w:r>
      <w:proofErr w:type="spellEnd"/>
      <w:r>
        <w:t xml:space="preserve"> Trail Association</w:t>
      </w:r>
    </w:p>
    <w:p w14:paraId="2E8413E6" w14:textId="35E69D46" w:rsidR="00484DF0" w:rsidRDefault="00484DF0" w:rsidP="00BB65A6">
      <w:pPr>
        <w:pStyle w:val="ListParagraph"/>
        <w:numPr>
          <w:ilvl w:val="0"/>
          <w:numId w:val="2"/>
        </w:numPr>
      </w:pPr>
      <w:r>
        <w:t>Friends of Lake Maria State Park</w:t>
      </w:r>
    </w:p>
    <w:p w14:paraId="2CFB0B20" w14:textId="1CB8D3CE" w:rsidR="00484DF0" w:rsidRDefault="00484DF0" w:rsidP="00BB65A6">
      <w:pPr>
        <w:pStyle w:val="ListParagraph"/>
        <w:numPr>
          <w:ilvl w:val="0"/>
          <w:numId w:val="2"/>
        </w:numPr>
      </w:pPr>
      <w:r>
        <w:t xml:space="preserve">Friends of </w:t>
      </w:r>
      <w:proofErr w:type="spellStart"/>
      <w:r>
        <w:t>Tettegouche</w:t>
      </w:r>
      <w:proofErr w:type="spellEnd"/>
      <w:r>
        <w:t xml:space="preserve"> State Park</w:t>
      </w:r>
    </w:p>
    <w:p w14:paraId="6B2C4751" w14:textId="79A25688" w:rsidR="00484DF0" w:rsidRDefault="00484DF0" w:rsidP="00BB65A6">
      <w:pPr>
        <w:pStyle w:val="ListParagraph"/>
        <w:numPr>
          <w:ilvl w:val="0"/>
          <w:numId w:val="2"/>
        </w:numPr>
      </w:pPr>
      <w:r>
        <w:t>Friends of Wild River State Park</w:t>
      </w:r>
    </w:p>
    <w:p w14:paraId="7EF6DD5D" w14:textId="77777777" w:rsidR="00D532EA" w:rsidRDefault="00D532EA" w:rsidP="00D532EA"/>
    <w:p w14:paraId="5F9732D7" w14:textId="63DE914C" w:rsidR="00B43713" w:rsidRDefault="00624999" w:rsidP="00B43713">
      <w:r>
        <w:t xml:space="preserve">The various </w:t>
      </w:r>
      <w:r w:rsidR="00B43713">
        <w:t>projects compliment long-ter</w:t>
      </w:r>
      <w:r w:rsidR="00374113">
        <w:t>m</w:t>
      </w:r>
      <w:r w:rsidR="00B43713">
        <w:t xml:space="preserve">, </w:t>
      </w:r>
      <w:r>
        <w:t>youth engagement</w:t>
      </w:r>
      <w:r w:rsidR="00B43713">
        <w:t xml:space="preserve"> goals of the</w:t>
      </w:r>
      <w:r w:rsidR="00484DF0">
        <w:t xml:space="preserve"> state</w:t>
      </w:r>
      <w:r w:rsidR="00B43713">
        <w:t xml:space="preserve"> parks </w:t>
      </w:r>
      <w:r>
        <w:t xml:space="preserve">and trails </w:t>
      </w:r>
      <w:r w:rsidR="00B43713">
        <w:t>and fit into the wide varie</w:t>
      </w:r>
      <w:r w:rsidR="00374113">
        <w:t>t</w:t>
      </w:r>
      <w:r w:rsidR="00171E24">
        <w:t>y of activities of friends groups. Friends g</w:t>
      </w:r>
      <w:r w:rsidR="00B43713">
        <w:t>roups support</w:t>
      </w:r>
      <w:r w:rsidR="00337D90">
        <w:t xml:space="preserve"> state parks</w:t>
      </w:r>
      <w:r>
        <w:t xml:space="preserve"> and trails</w:t>
      </w:r>
      <w:r w:rsidR="00B43713">
        <w:t xml:space="preserve"> in various ways, from raising money and promotion, to advocacy and programming.</w:t>
      </w:r>
    </w:p>
    <w:p w14:paraId="46865E43" w14:textId="77777777" w:rsidR="00D532EA" w:rsidRDefault="00D532EA" w:rsidP="00D532EA"/>
    <w:p w14:paraId="2BDB095B" w14:textId="77777777" w:rsidR="003A6BB9" w:rsidRDefault="008A65B6"/>
    <w:sectPr w:rsidR="003A6BB9" w:rsidSect="0012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7910"/>
    <w:multiLevelType w:val="hybridMultilevel"/>
    <w:tmpl w:val="4DD6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C0299"/>
    <w:multiLevelType w:val="hybridMultilevel"/>
    <w:tmpl w:val="D4E8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EA"/>
    <w:rsid w:val="00011311"/>
    <w:rsid w:val="00054277"/>
    <w:rsid w:val="00121F6A"/>
    <w:rsid w:val="00171E24"/>
    <w:rsid w:val="00337D90"/>
    <w:rsid w:val="00374113"/>
    <w:rsid w:val="003E7AE9"/>
    <w:rsid w:val="00484DF0"/>
    <w:rsid w:val="005559BF"/>
    <w:rsid w:val="00624999"/>
    <w:rsid w:val="007B2B79"/>
    <w:rsid w:val="007E7B35"/>
    <w:rsid w:val="008A65B6"/>
    <w:rsid w:val="00B43713"/>
    <w:rsid w:val="00BB65A6"/>
    <w:rsid w:val="00D532EA"/>
    <w:rsid w:val="00DF5903"/>
    <w:rsid w:val="00FA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21B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EA"/>
  </w:style>
  <w:style w:type="paragraph" w:styleId="Heading1">
    <w:name w:val="heading 1"/>
    <w:basedOn w:val="Normal"/>
    <w:next w:val="Normal"/>
    <w:link w:val="Heading1Char"/>
    <w:uiPriority w:val="9"/>
    <w:qFormat/>
    <w:rsid w:val="00D532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2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532EA"/>
    <w:pPr>
      <w:ind w:left="720"/>
      <w:contextualSpacing/>
    </w:pPr>
  </w:style>
  <w:style w:type="paragraph" w:styleId="NoSpacing">
    <w:name w:val="No Spacing"/>
    <w:uiPriority w:val="1"/>
    <w:qFormat/>
    <w:rsid w:val="007B2B79"/>
  </w:style>
  <w:style w:type="character" w:styleId="Hyperlink">
    <w:name w:val="Hyperlink"/>
    <w:basedOn w:val="DefaultParagraphFont"/>
    <w:uiPriority w:val="99"/>
    <w:unhideWhenUsed/>
    <w:rsid w:val="007B2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1100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[[Friends Group]] Receives $5,000 Grant to Complete Habitat Restoration Project </vt:lpstr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Pethan</dc:creator>
  <cp:keywords/>
  <dc:description/>
  <cp:lastModifiedBy>Microsoft Office User</cp:lastModifiedBy>
  <cp:revision>5</cp:revision>
  <dcterms:created xsi:type="dcterms:W3CDTF">2019-06-13T20:01:00Z</dcterms:created>
  <dcterms:modified xsi:type="dcterms:W3CDTF">2019-06-21T16:14:00Z</dcterms:modified>
</cp:coreProperties>
</file>